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011EC1" w:rsidRPr="00002DF2" w:rsidTr="00D77085">
        <w:tc>
          <w:tcPr>
            <w:tcW w:w="6487" w:type="dxa"/>
          </w:tcPr>
          <w:p w:rsidR="00011EC1" w:rsidRPr="004C4C12" w:rsidRDefault="00011EC1" w:rsidP="00D770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18" w:type="dxa"/>
          </w:tcPr>
          <w:p w:rsidR="00011EC1" w:rsidRPr="00A62EB1" w:rsidRDefault="00011EC1" w:rsidP="00D770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2EB1">
              <w:rPr>
                <w:rFonts w:ascii="Times New Roman" w:hAnsi="Times New Roman"/>
                <w:sz w:val="26"/>
                <w:szCs w:val="26"/>
              </w:rPr>
              <w:t>УТВЕРЖДАЮ:</w:t>
            </w:r>
          </w:p>
          <w:p w:rsidR="00011EC1" w:rsidRPr="00A62EB1" w:rsidRDefault="00011EC1" w:rsidP="00D770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2EB1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по развитию и реализации услуг ____________</w:t>
            </w:r>
            <w:proofErr w:type="spellStart"/>
            <w:r w:rsidRPr="00A62EB1">
              <w:rPr>
                <w:rFonts w:ascii="Times New Roman" w:hAnsi="Times New Roman"/>
                <w:sz w:val="26"/>
                <w:szCs w:val="26"/>
              </w:rPr>
              <w:t>Ю.А.Кукарин</w:t>
            </w:r>
            <w:proofErr w:type="spellEnd"/>
          </w:p>
          <w:p w:rsidR="00011EC1" w:rsidRPr="00002DF2" w:rsidRDefault="00011EC1" w:rsidP="00D770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2EB1">
              <w:rPr>
                <w:rFonts w:ascii="Times New Roman" w:hAnsi="Times New Roman"/>
                <w:sz w:val="26"/>
                <w:szCs w:val="26"/>
              </w:rPr>
              <w:t>«___»___________ 20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Pr="00A62EB1">
              <w:rPr>
                <w:rFonts w:ascii="Times New Roman" w:hAnsi="Times New Roman"/>
                <w:sz w:val="26"/>
                <w:szCs w:val="26"/>
              </w:rPr>
              <w:t xml:space="preserve"> г 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011EC1" w:rsidRPr="00002DF2" w:rsidRDefault="00011EC1" w:rsidP="00011EC1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</w:p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проведение </w:t>
      </w:r>
      <w:r w:rsidRPr="00002DF2">
        <w:rPr>
          <w:rFonts w:ascii="Times New Roman" w:hAnsi="Times New Roman"/>
          <w:sz w:val="26"/>
          <w:szCs w:val="26"/>
        </w:rPr>
        <w:t xml:space="preserve"> закупки на поставку </w:t>
      </w:r>
      <w:r>
        <w:rPr>
          <w:rFonts w:ascii="Times New Roman" w:hAnsi="Times New Roman"/>
          <w:sz w:val="26"/>
          <w:szCs w:val="26"/>
        </w:rPr>
        <w:t>прочего сырья и материалов.</w:t>
      </w:r>
    </w:p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>1. Общие положения.</w:t>
      </w:r>
    </w:p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1.1 Заказчик:</w:t>
      </w:r>
      <w:r>
        <w:rPr>
          <w:rFonts w:ascii="Times New Roman" w:hAnsi="Times New Roman"/>
          <w:sz w:val="26"/>
          <w:szCs w:val="26"/>
        </w:rPr>
        <w:t xml:space="preserve"> </w:t>
      </w:r>
      <w:r w:rsidRPr="00002DF2">
        <w:rPr>
          <w:rFonts w:ascii="Times New Roman" w:hAnsi="Times New Roman"/>
          <w:sz w:val="26"/>
          <w:szCs w:val="26"/>
        </w:rPr>
        <w:t>АО «Тываэнерго»</w:t>
      </w:r>
    </w:p>
    <w:p w:rsidR="00011EC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1.2 Предмет закупки: </w:t>
      </w:r>
      <w:r>
        <w:rPr>
          <w:rFonts w:ascii="Times New Roman" w:hAnsi="Times New Roman"/>
          <w:sz w:val="26"/>
          <w:szCs w:val="26"/>
        </w:rPr>
        <w:t>прочее сырье и материалы</w:t>
      </w:r>
      <w:r w:rsidRPr="00F91E98">
        <w:rPr>
          <w:rFonts w:ascii="Times New Roman" w:hAnsi="Times New Roman"/>
          <w:sz w:val="26"/>
          <w:szCs w:val="26"/>
        </w:rPr>
        <w:t>.</w:t>
      </w:r>
    </w:p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>2. Место, срок и условия поставки Продукции.</w:t>
      </w:r>
    </w:p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2.1 Место поставки: Центральный склад, г. Кызыл, ул. Колхозная, 2.</w:t>
      </w:r>
    </w:p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011EC1" w:rsidRPr="00002DF2" w:rsidRDefault="00011EC1" w:rsidP="00011EC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" w:hAnsi="Times New Roman"/>
          <w:sz w:val="26"/>
          <w:szCs w:val="26"/>
        </w:rPr>
        <w:t>продукции.</w:t>
      </w:r>
      <w:r w:rsidRPr="00002DF2">
        <w:rPr>
          <w:rFonts w:ascii="Times New Roman" w:hAnsi="Times New Roman"/>
          <w:sz w:val="26"/>
          <w:szCs w:val="26"/>
        </w:rPr>
        <w:t xml:space="preserve">. </w:t>
      </w:r>
    </w:p>
    <w:p w:rsidR="00011EC1" w:rsidRPr="00002DF2" w:rsidRDefault="00011EC1" w:rsidP="00011EC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2.3 Срок поставки: 30 календарных дней с момента заключения договора на поставку.</w:t>
      </w:r>
    </w:p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>3. Перечень и объемы поставки Продукции.</w:t>
      </w:r>
      <w:r w:rsidRPr="00002DF2">
        <w:rPr>
          <w:rFonts w:ascii="Times New Roman" w:hAnsi="Times New Roman"/>
          <w:sz w:val="24"/>
          <w:szCs w:val="24"/>
        </w:rPr>
        <w:t xml:space="preserve"> </w:t>
      </w:r>
    </w:p>
    <w:p w:rsidR="00011EC1" w:rsidRPr="00092C4D" w:rsidRDefault="00011EC1" w:rsidP="00011E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2C4D">
        <w:rPr>
          <w:rFonts w:ascii="Times New Roman CYR" w:hAnsi="Times New Roman CYR" w:cs="Times New Roman CYR"/>
          <w:sz w:val="26"/>
          <w:szCs w:val="26"/>
          <w:lang w:eastAsia="ru-RU"/>
        </w:rPr>
        <w:t>3.1</w:t>
      </w:r>
      <w:r w:rsidRPr="00092C4D">
        <w:rPr>
          <w:rFonts w:ascii="Times New Roman" w:hAnsi="Times New Roman"/>
          <w:sz w:val="24"/>
          <w:szCs w:val="24"/>
          <w:lang w:eastAsia="ru-RU"/>
        </w:rPr>
        <w:t xml:space="preserve"> Цена, </w:t>
      </w:r>
      <w:r w:rsidRPr="00092C4D">
        <w:rPr>
          <w:rFonts w:ascii="Times New Roman CYR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011EC1" w:rsidRPr="00A62EB1" w:rsidRDefault="00011EC1" w:rsidP="00011EC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 w:rsidRPr="00A62EB1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A62EB1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092C4D">
        <w:rPr>
          <w:rFonts w:ascii="Times New Roman CYR" w:hAnsi="Times New Roman CYR" w:cs="Times New Roman CYR"/>
          <w:sz w:val="26"/>
          <w:szCs w:val="26"/>
          <w:lang w:eastAsia="ru-RU"/>
        </w:rPr>
        <w:t>Цена продукции включает в себя: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в</w:t>
      </w:r>
      <w:r w:rsidRPr="00A62EB1">
        <w:rPr>
          <w:rFonts w:ascii="Times New Roman CYR" w:hAnsi="Times New Roman CYR" w:cs="Times New Roman CYR"/>
          <w:sz w:val="26"/>
          <w:szCs w:val="26"/>
        </w:rPr>
        <w:t>се налоги, сборы, отчисления и другие платежи, включая таможенные платежи и</w:t>
      </w:r>
      <w:r w:rsidRPr="00A62EB1">
        <w:rPr>
          <w:sz w:val="26"/>
          <w:szCs w:val="26"/>
        </w:rPr>
        <w:t xml:space="preserve"> </w:t>
      </w:r>
      <w:r w:rsidRPr="00A62EB1">
        <w:rPr>
          <w:rFonts w:ascii="Times New Roman CYR" w:hAnsi="Times New Roman CYR" w:cs="Times New Roman CYR"/>
          <w:sz w:val="26"/>
          <w:szCs w:val="26"/>
        </w:rPr>
        <w:t>сборы, расходы на транспортир</w:t>
      </w:r>
      <w:r>
        <w:rPr>
          <w:rFonts w:ascii="Times New Roman CYR" w:hAnsi="Times New Roman CYR" w:cs="Times New Roman CYR"/>
          <w:sz w:val="26"/>
          <w:szCs w:val="26"/>
        </w:rPr>
        <w:t>овку продукции до места поставки</w:t>
      </w:r>
      <w:r w:rsidRPr="00A62EB1">
        <w:rPr>
          <w:rFonts w:ascii="Times New Roman CYR" w:hAnsi="Times New Roman CYR" w:cs="Times New Roman CYR"/>
          <w:sz w:val="26"/>
          <w:szCs w:val="26"/>
        </w:rPr>
        <w:t xml:space="preserve">, стоимость тары и упаковки, гарантийные обязательства  включены в стоимость заявки/предложения участника. </w:t>
      </w:r>
    </w:p>
    <w:p w:rsidR="00011EC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011EC1" w:rsidRPr="00A62E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62EB1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011EC1" w:rsidRPr="00A62E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62EB1">
        <w:rPr>
          <w:rFonts w:ascii="Times New Roman CYR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011EC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62EB1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A62EB1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532B1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011EC1" w:rsidRPr="00F532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532B1">
        <w:rPr>
          <w:rFonts w:ascii="Times New Roman CYR" w:hAnsi="Times New Roman CYR" w:cs="Times New Roman CYR"/>
          <w:sz w:val="26"/>
          <w:szCs w:val="26"/>
        </w:rPr>
        <w:t>4.3. Продукция должна снабжаться идентифицирующей и информационной маркировкой, обеспечивающей потребителя полной информацией о продукции (при необходимости указать требуемое: наименование изготовителя, номер партии, дата изготовления, требования безопасности, срок годности, дата выпуска, состав и т.д.).</w:t>
      </w:r>
    </w:p>
    <w:p w:rsidR="00011EC1" w:rsidRPr="00F532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532B1">
        <w:rPr>
          <w:rFonts w:ascii="Times New Roman CYR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011EC1" w:rsidRPr="00F532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011EC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532B1">
        <w:rPr>
          <w:rFonts w:ascii="Times New Roman CYR" w:hAnsi="Times New Roman CYR" w:cs="Times New Roman CYR"/>
          <w:sz w:val="26"/>
          <w:szCs w:val="26"/>
        </w:rPr>
        <w:lastRenderedPageBreak/>
        <w:t>4.4. Характеристики и требования к поставляемой продукции представлены в приложении 2 к настоящему техническому заданию.</w:t>
      </w:r>
    </w:p>
    <w:p w:rsidR="00011EC1" w:rsidRPr="00F532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011EC1" w:rsidRPr="00A62E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F532B1">
        <w:rPr>
          <w:rFonts w:ascii="Times New Roman CYR" w:hAnsi="Times New Roman CYR" w:cs="Times New Roman CYR"/>
          <w:b/>
          <w:color w:val="000000"/>
          <w:sz w:val="26"/>
          <w:szCs w:val="26"/>
        </w:rPr>
        <w:t>5. Требования к объему документации, предоставляемой</w:t>
      </w:r>
      <w:r w:rsidRPr="00A62EB1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 участником закупок для оценки предложения по лоту. </w:t>
      </w:r>
    </w:p>
    <w:p w:rsidR="00011EC1" w:rsidRPr="006D0DE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6D0DE2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011EC1" w:rsidRPr="006D0DE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6D0DE2">
        <w:rPr>
          <w:rFonts w:ascii="Times New Roman CYR" w:hAnsi="Times New Roman CYR" w:cs="Times New Roman CYR"/>
          <w:sz w:val="26"/>
          <w:szCs w:val="26"/>
        </w:rPr>
        <w:t>5.1. Сертификаты соответствия согласно пункт</w:t>
      </w:r>
      <w:r>
        <w:rPr>
          <w:rFonts w:ascii="Times New Roman CYR" w:hAnsi="Times New Roman CYR" w:cs="Times New Roman CYR"/>
          <w:sz w:val="26"/>
          <w:szCs w:val="26"/>
        </w:rPr>
        <w:t>у</w:t>
      </w:r>
      <w:r w:rsidRPr="006D0DE2">
        <w:rPr>
          <w:rFonts w:ascii="Times New Roman CYR" w:hAnsi="Times New Roman CYR" w:cs="Times New Roman CYR"/>
          <w:sz w:val="26"/>
          <w:szCs w:val="26"/>
        </w:rPr>
        <w:t xml:space="preserve"> 4,4 настоящего ТЗ.</w:t>
      </w:r>
      <w:r w:rsidRPr="006D0DE2" w:rsidDel="006750C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011EC1" w:rsidRPr="006D0DE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6D0DE2">
        <w:rPr>
          <w:rFonts w:ascii="Times New Roman CYR" w:hAnsi="Times New Roman CYR" w:cs="Times New Roman CYR"/>
          <w:sz w:val="26"/>
          <w:szCs w:val="26"/>
        </w:rPr>
        <w:t xml:space="preserve">5.2. </w:t>
      </w:r>
      <w:r w:rsidRPr="006D0DE2">
        <w:rPr>
          <w:rFonts w:ascii="Times New Roman CYR" w:hAnsi="Times New Roman CYR" w:cs="Times New Roman CYR"/>
          <w:i/>
          <w:sz w:val="26"/>
          <w:szCs w:val="26"/>
        </w:rPr>
        <w:t>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 (при необходимости);</w:t>
      </w:r>
    </w:p>
    <w:p w:rsidR="00011EC1" w:rsidRPr="006D0DE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 w:rsidRPr="006D0DE2">
        <w:rPr>
          <w:rFonts w:ascii="Times New Roman CYR" w:hAnsi="Times New Roman CYR" w:cs="Times New Roman CYR"/>
          <w:i/>
          <w:sz w:val="26"/>
          <w:szCs w:val="26"/>
        </w:rPr>
        <w:t>5.3. Документальное подтверждение производителем срока службы и гарантии. (при необходимости)</w:t>
      </w:r>
    </w:p>
    <w:p w:rsidR="00011EC1" w:rsidRPr="006D0DE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6D0DE2">
        <w:rPr>
          <w:rFonts w:ascii="Times New Roman CYR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011EC1" w:rsidRPr="006D0DE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6D0DE2">
        <w:rPr>
          <w:rFonts w:ascii="Times New Roman CYR" w:hAnsi="Times New Roman CYR" w:cs="Times New Roman CYR"/>
          <w:sz w:val="26"/>
          <w:szCs w:val="26"/>
        </w:rPr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011EC1" w:rsidRPr="006D0DE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color w:val="000000"/>
          <w:sz w:val="26"/>
          <w:szCs w:val="26"/>
        </w:rPr>
      </w:pPr>
      <w:r w:rsidRPr="006D0DE2">
        <w:rPr>
          <w:rFonts w:ascii="Times New Roman CYR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011EC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011EC1" w:rsidRPr="00A62E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A62EB1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011EC1" w:rsidRPr="00A62E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62EB1">
        <w:rPr>
          <w:rFonts w:ascii="Times New Roman CYR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hAnsi="Times New Roman CYR" w:cs="Times New Roman CYR"/>
          <w:sz w:val="26"/>
          <w:szCs w:val="26"/>
        </w:rPr>
        <w:t>ую</w:t>
      </w:r>
      <w:r w:rsidRPr="00A62EB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продукцию</w:t>
      </w:r>
      <w:r w:rsidRPr="00A62EB1">
        <w:rPr>
          <w:rFonts w:ascii="Times New Roman CYR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cs="Times New Roman CYR"/>
          <w:sz w:val="26"/>
          <w:szCs w:val="26"/>
        </w:rPr>
        <w:t>12 месяцев</w:t>
      </w:r>
      <w:r w:rsidRPr="00A62EB1">
        <w:rPr>
          <w:rFonts w:ascii="Times New Roman CYR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hAnsi="Times New Roman CYR" w:cs="Times New Roman CYR"/>
          <w:sz w:val="26"/>
          <w:szCs w:val="26"/>
        </w:rPr>
        <w:t>заключения договора поставки.</w:t>
      </w:r>
    </w:p>
    <w:p w:rsidR="00011EC1" w:rsidRPr="00A62EB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62EB1">
        <w:rPr>
          <w:rFonts w:ascii="Times New Roman CYR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hAnsi="Times New Roman CYR" w:cs="Times New Roman CYR"/>
          <w:sz w:val="26"/>
          <w:szCs w:val="26"/>
        </w:rPr>
        <w:t>й</w:t>
      </w:r>
      <w:r w:rsidRPr="00A62EB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продукции, </w:t>
      </w:r>
      <w:r w:rsidRPr="00A62EB1">
        <w:rPr>
          <w:rFonts w:ascii="Times New Roman CYR" w:hAnsi="Times New Roman CYR" w:cs="Times New Roman CYR"/>
          <w:sz w:val="26"/>
          <w:szCs w:val="26"/>
        </w:rPr>
        <w:t xml:space="preserve">выявленные в течение гарантийного срока. </w:t>
      </w:r>
    </w:p>
    <w:p w:rsidR="00011EC1" w:rsidRDefault="00011EC1" w:rsidP="00011EC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011EC1" w:rsidRPr="00A62EB1" w:rsidRDefault="00011EC1" w:rsidP="00011EC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A62EB1">
        <w:rPr>
          <w:rFonts w:ascii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011EC1" w:rsidRPr="00503F6D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503F6D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«Тываэнерго» при получении оборудования на склад. </w:t>
      </w:r>
    </w:p>
    <w:p w:rsidR="00011EC1" w:rsidRPr="006D0DE2" w:rsidRDefault="00011EC1" w:rsidP="00011E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DE2">
        <w:rPr>
          <w:rFonts w:ascii="Times New Roman CYR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011EC1" w:rsidRPr="006D0DE2" w:rsidRDefault="00011EC1" w:rsidP="00011E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DE2">
        <w:rPr>
          <w:rFonts w:ascii="Times New Roman CYR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011EC1" w:rsidRPr="006D0DE2" w:rsidRDefault="00011EC1" w:rsidP="00011E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DE2">
        <w:rPr>
          <w:rFonts w:ascii="Times New Roman CYR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6D0DE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11EC1" w:rsidRPr="006D0DE2" w:rsidRDefault="00011EC1" w:rsidP="00011E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DE2">
        <w:rPr>
          <w:rFonts w:ascii="Times New Roman CYR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6D0DE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11EC1" w:rsidRPr="006D0DE2" w:rsidRDefault="00011EC1" w:rsidP="00011E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DE2">
        <w:rPr>
          <w:rFonts w:ascii="Times New Roman CYR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6D0DE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11EC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6D0DE2">
        <w:rPr>
          <w:rFonts w:ascii="Times New Roman CYR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6D0DE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0DE2">
        <w:rPr>
          <w:rFonts w:ascii="Times New Roman CYR" w:hAnsi="Times New Roman CYR" w:cs="Times New Roman CYR"/>
          <w:b/>
          <w:bCs/>
          <w:sz w:val="26"/>
          <w:szCs w:val="26"/>
          <w:lang w:eastAsia="ru-RU"/>
        </w:rPr>
        <w:t> </w:t>
      </w:r>
    </w:p>
    <w:p w:rsidR="00011EC1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011EC1" w:rsidRPr="00A62EB1" w:rsidRDefault="00011EC1" w:rsidP="00011EC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11EC1" w:rsidRPr="00A62EB1" w:rsidRDefault="00011EC1" w:rsidP="00011EC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11EC1" w:rsidRPr="00A62EB1" w:rsidRDefault="00011EC1" w:rsidP="00011EC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11EC1" w:rsidRDefault="00011EC1" w:rsidP="00011EC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011EC1" w:rsidRPr="006D0DE2" w:rsidRDefault="00011EC1" w:rsidP="00011EC1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6D0DE2">
        <w:rPr>
          <w:rFonts w:ascii="Times New Roman" w:hAnsi="Times New Roman"/>
          <w:sz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</w:rPr>
        <w:t>1</w:t>
      </w:r>
    </w:p>
    <w:p w:rsidR="00011EC1" w:rsidRPr="006D0DE2" w:rsidRDefault="00011EC1" w:rsidP="00011EC1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6D0DE2">
        <w:rPr>
          <w:rFonts w:ascii="Times New Roman" w:hAnsi="Times New Roman"/>
          <w:sz w:val="24"/>
        </w:rPr>
        <w:t>к техническому заданию</w:t>
      </w:r>
    </w:p>
    <w:p w:rsidR="00011EC1" w:rsidRPr="006D0DE2" w:rsidRDefault="00011EC1" w:rsidP="00011EC1">
      <w:pPr>
        <w:spacing w:after="160" w:line="259" w:lineRule="auto"/>
      </w:pPr>
    </w:p>
    <w:p w:rsidR="00011EC1" w:rsidRPr="006D0DE2" w:rsidRDefault="00011EC1" w:rsidP="00011EC1">
      <w:pPr>
        <w:spacing w:after="160" w:line="259" w:lineRule="auto"/>
        <w:jc w:val="center"/>
        <w:rPr>
          <w:sz w:val="28"/>
        </w:rPr>
      </w:pPr>
      <w:r w:rsidRPr="006D0DE2">
        <w:rPr>
          <w:rFonts w:ascii="Times New Roman CYR" w:hAnsi="Times New Roman CYR" w:cs="Times New Roman CYR"/>
          <w:b/>
          <w:bCs/>
          <w:sz w:val="28"/>
          <w:szCs w:val="24"/>
        </w:rPr>
        <w:t>Перечень и объем поставки</w:t>
      </w:r>
    </w:p>
    <w:p w:rsidR="00011EC1" w:rsidRPr="00A62EB1" w:rsidRDefault="00011EC1" w:rsidP="00011EC1">
      <w:pPr>
        <w:autoSpaceDE w:val="0"/>
        <w:autoSpaceDN w:val="0"/>
        <w:adjustRightInd w:val="0"/>
        <w:spacing w:after="0" w:line="240" w:lineRule="auto"/>
        <w:ind w:left="33" w:hanging="133"/>
        <w:jc w:val="righ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1003" w:type="dxa"/>
        <w:jc w:val="center"/>
        <w:tblInd w:w="480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19"/>
        <w:gridCol w:w="1415"/>
        <w:gridCol w:w="1950"/>
        <w:gridCol w:w="1040"/>
        <w:gridCol w:w="695"/>
        <w:gridCol w:w="851"/>
        <w:gridCol w:w="992"/>
        <w:gridCol w:w="992"/>
        <w:gridCol w:w="1276"/>
        <w:gridCol w:w="1273"/>
      </w:tblGrid>
      <w:tr w:rsidR="00011EC1" w:rsidRPr="00A62EB1" w:rsidTr="00D77085">
        <w:trPr>
          <w:trHeight w:val="517"/>
          <w:jc w:val="center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</w:t>
            </w:r>
          </w:p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</w:t>
            </w: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en-US"/>
              </w:rPr>
              <w:t>/</w:t>
            </w: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14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Номенклатурный номер в 1 С МТС</w:t>
            </w:r>
          </w:p>
        </w:tc>
        <w:tc>
          <w:tcPr>
            <w:tcW w:w="19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</w:t>
            </w:r>
          </w:p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1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Краткая характеристика и комплектация</w:t>
            </w:r>
          </w:p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4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Планируемая (предельная) цена</w:t>
            </w:r>
          </w:p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договора, руб.</w:t>
            </w:r>
          </w:p>
        </w:tc>
      </w:tr>
      <w:tr w:rsidR="00011EC1" w:rsidRPr="00A62EB1" w:rsidTr="00D77085">
        <w:trPr>
          <w:trHeight w:val="411"/>
          <w:jc w:val="center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Цена за</w:t>
            </w: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ед. без НДС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Цена за</w:t>
            </w: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ед. с</w:t>
            </w: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Всего без НДС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Всего с НДС</w:t>
            </w:r>
          </w:p>
        </w:tc>
      </w:tr>
      <w:tr w:rsidR="00011EC1" w:rsidRPr="00A62EB1" w:rsidTr="00D77085">
        <w:trPr>
          <w:trHeight w:val="233"/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62EB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</w:t>
            </w:r>
          </w:p>
        </w:tc>
      </w:tr>
      <w:tr w:rsidR="00011EC1" w:rsidRPr="00A62EB1" w:rsidTr="00D77085">
        <w:trPr>
          <w:trHeight w:val="440"/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A62EB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A62EB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0A0">
              <w:rPr>
                <w:rFonts w:ascii="Times New Roman" w:hAnsi="Times New Roman"/>
                <w:sz w:val="24"/>
                <w:szCs w:val="24"/>
              </w:rPr>
              <w:t>2499900016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Баллончик газовый ШОК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B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623,09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2 076,96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2 492,35</w:t>
            </w:r>
          </w:p>
        </w:tc>
      </w:tr>
      <w:tr w:rsidR="00011EC1" w:rsidRPr="00A62EB1" w:rsidTr="00D77085">
        <w:trPr>
          <w:trHeight w:val="440"/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A62EB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5140A0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9693290011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Отпугиватель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собак Кобра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857,70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36 881,10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44 257,32</w:t>
            </w:r>
          </w:p>
        </w:tc>
      </w:tr>
      <w:tr w:rsidR="00011EC1" w:rsidRPr="00A62EB1" w:rsidTr="00D77085">
        <w:trPr>
          <w:trHeight w:val="440"/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3468980072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6A16DF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Фонарь налобный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6A16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6D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231,27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8 325,75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9 990,86</w:t>
            </w:r>
          </w:p>
        </w:tc>
      </w:tr>
      <w:tr w:rsidR="00011EC1" w:rsidRPr="00A62EB1" w:rsidTr="00D77085">
        <w:trPr>
          <w:trHeight w:val="440"/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4471100016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537E10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Бинокль БПЦ 12х45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6A16DF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5 993,59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7 192,31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11 987,18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14 384,62</w:t>
            </w:r>
          </w:p>
        </w:tc>
      </w:tr>
      <w:tr w:rsidR="00011EC1" w:rsidRPr="00A62EB1" w:rsidTr="00D77085">
        <w:trPr>
          <w:trHeight w:val="440"/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8782800045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842">
              <w:rPr>
                <w:rFonts w:ascii="Times New Roman" w:hAnsi="Times New Roman"/>
                <w:sz w:val="24"/>
                <w:szCs w:val="24"/>
              </w:rPr>
              <w:t xml:space="preserve">Сумка для инструмента </w:t>
            </w:r>
            <w:proofErr w:type="spellStart"/>
            <w:r w:rsidRPr="00595842">
              <w:rPr>
                <w:rFonts w:ascii="Times New Roman" w:hAnsi="Times New Roman"/>
                <w:sz w:val="24"/>
                <w:szCs w:val="24"/>
              </w:rPr>
              <w:t>Matrix</w:t>
            </w:r>
            <w:proofErr w:type="spellEnd"/>
            <w:r w:rsidRPr="00595842">
              <w:rPr>
                <w:rFonts w:ascii="Times New Roman" w:hAnsi="Times New Roman"/>
                <w:sz w:val="24"/>
                <w:szCs w:val="24"/>
              </w:rPr>
              <w:t xml:space="preserve"> 90251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8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696,43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2 321,44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2 785,73</w:t>
            </w:r>
          </w:p>
        </w:tc>
      </w:tr>
      <w:tr w:rsidR="00011EC1" w:rsidRPr="00A62EB1" w:rsidTr="00D77085">
        <w:trPr>
          <w:trHeight w:val="440"/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1B">
              <w:rPr>
                <w:rFonts w:ascii="Times New Roman" w:hAnsi="Times New Roman"/>
                <w:sz w:val="24"/>
                <w:szCs w:val="24"/>
              </w:rPr>
              <w:t>3926910036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595842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1B">
              <w:rPr>
                <w:rFonts w:ascii="Times New Roman" w:hAnsi="Times New Roman"/>
                <w:sz w:val="24"/>
                <w:szCs w:val="24"/>
              </w:rPr>
              <w:t>Набор инструмента Электромотаж-3 НИЗ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595842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1B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2 127,78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2 553,34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8 511,12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10 213,34</w:t>
            </w:r>
          </w:p>
        </w:tc>
      </w:tr>
      <w:tr w:rsidR="00011EC1" w:rsidRPr="00A62EB1" w:rsidTr="00D77085">
        <w:trPr>
          <w:trHeight w:val="440"/>
          <w:jc w:val="center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AF001B" w:rsidRDefault="00011EC1" w:rsidP="00D77085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8591680002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C1" w:rsidRPr="00731F89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Мешок спальный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Maverick Trapper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F001B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6 240,76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7 488,91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18 722,28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22 466,74</w:t>
            </w:r>
          </w:p>
        </w:tc>
      </w:tr>
      <w:tr w:rsidR="00011EC1" w:rsidRPr="00A62EB1" w:rsidTr="00D77085">
        <w:trPr>
          <w:trHeight w:val="292"/>
          <w:jc w:val="center"/>
        </w:trPr>
        <w:tc>
          <w:tcPr>
            <w:tcW w:w="84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A62EB1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EB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49402C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402C">
              <w:rPr>
                <w:rFonts w:ascii="Times New Roman" w:hAnsi="Times New Roman"/>
                <w:b/>
                <w:sz w:val="24"/>
                <w:szCs w:val="24"/>
              </w:rPr>
              <w:t>88 825,8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EC1" w:rsidRPr="0049402C" w:rsidRDefault="00011EC1" w:rsidP="00D7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402C">
              <w:rPr>
                <w:rFonts w:ascii="Times New Roman" w:hAnsi="Times New Roman"/>
                <w:b/>
                <w:sz w:val="24"/>
                <w:szCs w:val="24"/>
              </w:rPr>
              <w:t>106 590,96</w:t>
            </w:r>
          </w:p>
        </w:tc>
      </w:tr>
    </w:tbl>
    <w:p w:rsidR="00011EC1" w:rsidRPr="00002DF2" w:rsidRDefault="00011EC1" w:rsidP="0001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Default="00011EC1" w:rsidP="00011E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11EC1" w:rsidRPr="00927BA5" w:rsidRDefault="00011EC1" w:rsidP="00011EC1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927BA5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011EC1" w:rsidRPr="00927BA5" w:rsidRDefault="00011EC1" w:rsidP="00011EC1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927BA5">
        <w:rPr>
          <w:rFonts w:ascii="Times New Roman" w:hAnsi="Times New Roman"/>
          <w:sz w:val="20"/>
          <w:szCs w:val="20"/>
        </w:rPr>
        <w:t>к техническому заданию</w:t>
      </w:r>
    </w:p>
    <w:p w:rsidR="00011EC1" w:rsidRDefault="00011EC1" w:rsidP="00011EC1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011EC1" w:rsidRDefault="00011EC1" w:rsidP="00011EC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21B79">
        <w:rPr>
          <w:rFonts w:ascii="Times New Roman" w:hAnsi="Times New Roman"/>
          <w:b/>
          <w:sz w:val="28"/>
          <w:szCs w:val="28"/>
        </w:rPr>
        <w:t>Технические характеристики баллончика "ШОК":</w:t>
      </w:r>
      <w:r w:rsidRPr="00D21B79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785"/>
        <w:gridCol w:w="3294"/>
        <w:gridCol w:w="1843"/>
      </w:tblGrid>
      <w:tr w:rsidR="00011EC1" w:rsidRPr="0049402C" w:rsidTr="00D77085">
        <w:tc>
          <w:tcPr>
            <w:tcW w:w="710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785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3294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11EC1" w:rsidRPr="0049402C" w:rsidTr="00D77085">
        <w:trPr>
          <w:trHeight w:val="346"/>
        </w:trPr>
        <w:tc>
          <w:tcPr>
            <w:tcW w:w="710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02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785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02C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3294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02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49402C" w:rsidTr="00D77085">
        <w:trPr>
          <w:trHeight w:val="346"/>
        </w:trPr>
        <w:tc>
          <w:tcPr>
            <w:tcW w:w="710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02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785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02C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3294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Баллончик «ШОК» </w:t>
            </w:r>
          </w:p>
        </w:tc>
        <w:tc>
          <w:tcPr>
            <w:tcW w:w="1843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49402C" w:rsidTr="00D77085">
        <w:trPr>
          <w:trHeight w:val="346"/>
        </w:trPr>
        <w:tc>
          <w:tcPr>
            <w:tcW w:w="710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02C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785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02C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3294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Объем, мл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указывается производителем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 xml:space="preserve">Корпус 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А-35-75-IV-1,2 соответствует ГОСТ 26220-84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Аэрозольный  клапан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А-35-75-IV-1,2 соответствует ГОСТ 26220-84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Колпачок защитный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обеспечивает безопасное ношение и хранение баллона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Распылитель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обеспечивает непрерывное или периодическое распыление содержимого баллона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Время непрерывного распыления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до 7 сек (с возможностью многократного применения)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Длина «факела» распыла,  м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Диаметр, м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0,3-0,5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B63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B63">
              <w:rPr>
                <w:rFonts w:ascii="Times New Roman" w:hAnsi="Times New Roman"/>
                <w:b/>
                <w:sz w:val="24"/>
                <w:szCs w:val="24"/>
              </w:rPr>
              <w:t>Содержимое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1B63">
              <w:rPr>
                <w:rFonts w:ascii="Times New Roman" w:hAnsi="Times New Roman"/>
                <w:sz w:val="24"/>
                <w:szCs w:val="24"/>
              </w:rPr>
              <w:t>олеорезин</w:t>
            </w:r>
            <w:proofErr w:type="spellEnd"/>
            <w:r w:rsidRPr="00FD1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1B63">
              <w:rPr>
                <w:rFonts w:ascii="Times New Roman" w:hAnsi="Times New Roman"/>
                <w:sz w:val="24"/>
                <w:szCs w:val="24"/>
              </w:rPr>
              <w:t>капсикум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(ОС)</w:t>
            </w:r>
            <w:bookmarkStart w:id="0" w:name="_GoBack"/>
            <w:bookmarkEnd w:id="0"/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1000 мг (максимально допустимое по ГОСТ Р 50743-95)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 xml:space="preserve">изопропиловый спирт </w:t>
            </w:r>
            <w:proofErr w:type="spellStart"/>
            <w:r w:rsidRPr="00FD1B63">
              <w:rPr>
                <w:rFonts w:ascii="Times New Roman" w:hAnsi="Times New Roman"/>
                <w:sz w:val="24"/>
                <w:szCs w:val="24"/>
              </w:rPr>
              <w:t>абсолютированный</w:t>
            </w:r>
            <w:proofErr w:type="spellEnd"/>
            <w:r w:rsidRPr="00FD1B63">
              <w:rPr>
                <w:rFonts w:ascii="Times New Roman" w:hAnsi="Times New Roman"/>
                <w:sz w:val="24"/>
                <w:szCs w:val="24"/>
              </w:rPr>
              <w:t xml:space="preserve"> по ГОСТ 9805-84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14 г.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смесь хладонов R22/R142в марки «ПР» по ТУ-95-2560-95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35 г.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Масса брутто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72 ± 3 г.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B63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B63">
              <w:rPr>
                <w:rFonts w:ascii="Times New Roman" w:hAnsi="Times New Roman"/>
                <w:b/>
                <w:sz w:val="24"/>
                <w:szCs w:val="24"/>
              </w:rPr>
              <w:t>Габариты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FD1B63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98 ± 2</w:t>
            </w:r>
          </w:p>
        </w:tc>
        <w:tc>
          <w:tcPr>
            <w:tcW w:w="1843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49402C" w:rsidTr="00D77085">
        <w:tc>
          <w:tcPr>
            <w:tcW w:w="710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785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Диаметр, мм</w:t>
            </w:r>
          </w:p>
        </w:tc>
        <w:tc>
          <w:tcPr>
            <w:tcW w:w="3294" w:type="dxa"/>
            <w:vAlign w:val="center"/>
          </w:tcPr>
          <w:p w:rsidR="00011EC1" w:rsidRPr="00FD1B63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B63">
              <w:rPr>
                <w:rFonts w:ascii="Times New Roman" w:hAnsi="Times New Roman"/>
                <w:sz w:val="24"/>
                <w:szCs w:val="24"/>
              </w:rPr>
              <w:t>33 ± 2</w:t>
            </w:r>
          </w:p>
        </w:tc>
        <w:tc>
          <w:tcPr>
            <w:tcW w:w="1843" w:type="dxa"/>
            <w:vAlign w:val="center"/>
          </w:tcPr>
          <w:p w:rsidR="00011EC1" w:rsidRPr="0049402C" w:rsidRDefault="00011EC1" w:rsidP="00D7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1EC1" w:rsidRDefault="00011EC1" w:rsidP="00011EC1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</w:p>
    <w:p w:rsidR="00011EC1" w:rsidRDefault="00011EC1" w:rsidP="00011EC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936D6">
        <w:rPr>
          <w:rFonts w:ascii="Times New Roman" w:hAnsi="Times New Roman"/>
          <w:sz w:val="24"/>
          <w:szCs w:val="24"/>
          <w:u w:val="single"/>
        </w:rPr>
        <w:t>Используется вещество ОС</w:t>
      </w:r>
      <w:r w:rsidRPr="00A12B1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12B14">
        <w:rPr>
          <w:rFonts w:ascii="Times New Roman" w:hAnsi="Times New Roman"/>
          <w:sz w:val="24"/>
          <w:szCs w:val="24"/>
        </w:rPr>
        <w:t>oleoresin</w:t>
      </w:r>
      <w:proofErr w:type="spellEnd"/>
      <w:r w:rsidRPr="00A12B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2B14">
        <w:rPr>
          <w:rFonts w:ascii="Times New Roman" w:hAnsi="Times New Roman"/>
          <w:sz w:val="24"/>
          <w:szCs w:val="24"/>
        </w:rPr>
        <w:t>capsicum</w:t>
      </w:r>
      <w:proofErr w:type="spellEnd"/>
      <w:r w:rsidRPr="00A12B14">
        <w:rPr>
          <w:rFonts w:ascii="Times New Roman" w:hAnsi="Times New Roman"/>
          <w:sz w:val="24"/>
          <w:szCs w:val="24"/>
        </w:rPr>
        <w:t xml:space="preserve">) - </w:t>
      </w:r>
      <w:proofErr w:type="spellStart"/>
      <w:r w:rsidRPr="00A12B14">
        <w:rPr>
          <w:rFonts w:ascii="Times New Roman" w:hAnsi="Times New Roman"/>
          <w:sz w:val="24"/>
          <w:szCs w:val="24"/>
        </w:rPr>
        <w:t>ирритант</w:t>
      </w:r>
      <w:proofErr w:type="spellEnd"/>
      <w:r w:rsidRPr="00A12B14">
        <w:rPr>
          <w:rFonts w:ascii="Times New Roman" w:hAnsi="Times New Roman"/>
          <w:sz w:val="24"/>
          <w:szCs w:val="24"/>
        </w:rPr>
        <w:t xml:space="preserve"> природного происхождения, экстракт красного перца. Для получения ОС обычно используют особо жгучие сорта перца; степень физиологического воздействия экстракта зависит и от его концентрации и от жгучести исходного сырья. </w:t>
      </w:r>
    </w:p>
    <w:p w:rsidR="00011EC1" w:rsidRDefault="00011EC1" w:rsidP="00011EC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12B14">
        <w:rPr>
          <w:rFonts w:ascii="Times New Roman" w:hAnsi="Times New Roman"/>
          <w:sz w:val="24"/>
          <w:szCs w:val="24"/>
        </w:rPr>
        <w:lastRenderedPageBreak/>
        <w:t xml:space="preserve">Действующим компонентом OC является </w:t>
      </w:r>
      <w:proofErr w:type="spellStart"/>
      <w:r w:rsidRPr="00A12B14">
        <w:rPr>
          <w:rFonts w:ascii="Times New Roman" w:hAnsi="Times New Roman"/>
          <w:sz w:val="24"/>
          <w:szCs w:val="24"/>
        </w:rPr>
        <w:t>капсаицин</w:t>
      </w:r>
      <w:proofErr w:type="spellEnd"/>
      <w:r w:rsidRPr="00A12B1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12B14">
        <w:rPr>
          <w:rFonts w:ascii="Times New Roman" w:hAnsi="Times New Roman"/>
          <w:sz w:val="24"/>
          <w:szCs w:val="24"/>
        </w:rPr>
        <w:t>ванилиламид</w:t>
      </w:r>
      <w:proofErr w:type="spellEnd"/>
      <w:r w:rsidRPr="00A12B14">
        <w:rPr>
          <w:rFonts w:ascii="Times New Roman" w:hAnsi="Times New Roman"/>
          <w:sz w:val="24"/>
          <w:szCs w:val="24"/>
        </w:rPr>
        <w:t xml:space="preserve"> 8-метил-6-ноненовой кислоты). </w:t>
      </w:r>
    </w:p>
    <w:p w:rsidR="00011EC1" w:rsidRDefault="00011EC1" w:rsidP="00011EC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A12B14">
        <w:rPr>
          <w:rFonts w:ascii="Times New Roman" w:hAnsi="Times New Roman"/>
          <w:sz w:val="24"/>
          <w:szCs w:val="24"/>
        </w:rPr>
        <w:t>Капсаицин</w:t>
      </w:r>
      <w:proofErr w:type="spellEnd"/>
      <w:r w:rsidRPr="00A12B14">
        <w:rPr>
          <w:rFonts w:ascii="Times New Roman" w:hAnsi="Times New Roman"/>
          <w:sz w:val="24"/>
          <w:szCs w:val="24"/>
        </w:rPr>
        <w:t xml:space="preserve"> вызывает сильное раздражение носоглотки и кожи. Это бесцветное кристаллическое вещество со жгучим вкусом, практически нерастворимое в воде, но растворяющееся в спирте, эфире и хлороформе; температура плавления 65 С. </w:t>
      </w:r>
    </w:p>
    <w:p w:rsidR="00011EC1" w:rsidRDefault="00011EC1" w:rsidP="00011EC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12B14">
        <w:rPr>
          <w:rFonts w:ascii="Times New Roman" w:hAnsi="Times New Roman"/>
          <w:sz w:val="24"/>
          <w:szCs w:val="24"/>
        </w:rPr>
        <w:t xml:space="preserve">OC обладает очень мощным действием: у человека, попавшего в зону действия такого аэрозоля, тут же закрываются глаза, начинаются практически неконтролируемый сильный кашель и спазмы в горле. Продолжительность действия вещества высокая: до 30-40 мин. </w:t>
      </w:r>
    </w:p>
    <w:p w:rsidR="00011EC1" w:rsidRPr="00D21B79" w:rsidRDefault="00011EC1" w:rsidP="00011EC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21B79">
        <w:rPr>
          <w:rFonts w:ascii="Times New Roman" w:hAnsi="Times New Roman"/>
          <w:color w:val="282828"/>
          <w:sz w:val="24"/>
          <w:szCs w:val="24"/>
          <w:shd w:val="clear" w:color="auto" w:fill="FFFFFF"/>
          <w:lang w:eastAsia="ru-RU"/>
        </w:rPr>
        <w:t> </w:t>
      </w:r>
    </w:p>
    <w:p w:rsidR="00011EC1" w:rsidRDefault="00011EC1" w:rsidP="00011EC1">
      <w:pPr>
        <w:shd w:val="clear" w:color="auto" w:fill="FFFFFF"/>
        <w:spacing w:after="75" w:line="345" w:lineRule="atLeast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21B7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Технические характеристики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</w:t>
      </w:r>
      <w:r w:rsidRPr="00D21B79">
        <w:rPr>
          <w:rFonts w:ascii="Times New Roman" w:hAnsi="Times New Roman"/>
          <w:b/>
          <w:color w:val="000000"/>
          <w:sz w:val="28"/>
          <w:szCs w:val="28"/>
          <w:lang w:eastAsia="ru-RU"/>
        </w:rPr>
        <w:t>тпугивател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я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собак «Кобра»: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6"/>
        <w:gridCol w:w="4336"/>
        <w:gridCol w:w="2937"/>
        <w:gridCol w:w="2322"/>
      </w:tblGrid>
      <w:tr w:rsidR="00011EC1" w:rsidRPr="0025162A" w:rsidTr="00D77085">
        <w:tc>
          <w:tcPr>
            <w:tcW w:w="876" w:type="dxa"/>
          </w:tcPr>
          <w:p w:rsidR="00011EC1" w:rsidRPr="00995576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lang w:eastAsia="ru-RU"/>
              </w:rPr>
            </w:pPr>
            <w:r w:rsidRPr="00995576">
              <w:rPr>
                <w:rFonts w:ascii="Times New Roman" w:hAnsi="Times New Roman"/>
                <w:color w:val="404040"/>
                <w:lang w:eastAsia="ru-RU"/>
              </w:rPr>
              <w:t>№ п/п</w:t>
            </w:r>
          </w:p>
        </w:tc>
        <w:tc>
          <w:tcPr>
            <w:tcW w:w="4336" w:type="dxa"/>
            <w:vAlign w:val="center"/>
          </w:tcPr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 xml:space="preserve">Технические характеристики </w:t>
            </w:r>
          </w:p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>(наименование параметра)</w:t>
            </w:r>
          </w:p>
        </w:tc>
        <w:tc>
          <w:tcPr>
            <w:tcW w:w="2937" w:type="dxa"/>
            <w:vAlign w:val="center"/>
          </w:tcPr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>Требование</w:t>
            </w:r>
            <w:r>
              <w:rPr>
                <w:rFonts w:ascii="Times New Roman" w:hAnsi="Times New Roman"/>
              </w:rPr>
              <w:t xml:space="preserve">                     </w:t>
            </w:r>
            <w:r w:rsidRPr="00995576">
              <w:rPr>
                <w:rFonts w:ascii="Times New Roman" w:hAnsi="Times New Roman"/>
              </w:rPr>
              <w:t xml:space="preserve"> (значение параметра)</w:t>
            </w:r>
          </w:p>
        </w:tc>
        <w:tc>
          <w:tcPr>
            <w:tcW w:w="2322" w:type="dxa"/>
          </w:tcPr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11EC1" w:rsidRPr="0025162A" w:rsidTr="00D77085">
        <w:tc>
          <w:tcPr>
            <w:tcW w:w="876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36" w:type="dxa"/>
            <w:vAlign w:val="center"/>
          </w:tcPr>
          <w:p w:rsidR="00011EC1" w:rsidRPr="006B2DBC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B2DBC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</w:p>
        </w:tc>
        <w:tc>
          <w:tcPr>
            <w:tcW w:w="2937" w:type="dxa"/>
            <w:vAlign w:val="center"/>
          </w:tcPr>
          <w:p w:rsidR="00011EC1" w:rsidRPr="0025162A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11EC1" w:rsidRPr="0025162A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Pr="008A6D22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36" w:type="dxa"/>
            <w:vAlign w:val="center"/>
          </w:tcPr>
          <w:p w:rsidR="00011EC1" w:rsidRPr="008A6D22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6D22">
              <w:rPr>
                <w:rFonts w:ascii="Times New Roman" w:hAnsi="Times New Roman"/>
                <w:sz w:val="24"/>
                <w:szCs w:val="24"/>
              </w:rPr>
              <w:t>Класс прибора</w:t>
            </w:r>
          </w:p>
        </w:tc>
        <w:tc>
          <w:tcPr>
            <w:tcW w:w="2937" w:type="dxa"/>
            <w:vAlign w:val="center"/>
          </w:tcPr>
          <w:p w:rsidR="00011EC1" w:rsidRPr="0025162A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6D22">
              <w:rPr>
                <w:rFonts w:ascii="Times New Roman" w:hAnsi="Times New Roman"/>
                <w:sz w:val="24"/>
                <w:szCs w:val="24"/>
              </w:rPr>
              <w:t>ручной, карманный</w:t>
            </w:r>
          </w:p>
        </w:tc>
        <w:tc>
          <w:tcPr>
            <w:tcW w:w="2322" w:type="dxa"/>
          </w:tcPr>
          <w:p w:rsidR="00011EC1" w:rsidRPr="008A6D22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36" w:type="dxa"/>
            <w:vAlign w:val="center"/>
          </w:tcPr>
          <w:p w:rsidR="00011EC1" w:rsidRPr="008A6D22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63F85">
              <w:rPr>
                <w:rFonts w:ascii="Times New Roman" w:hAnsi="Times New Roman"/>
                <w:sz w:val="24"/>
                <w:szCs w:val="24"/>
              </w:rPr>
              <w:t>Тип отпугивания</w:t>
            </w:r>
          </w:p>
        </w:tc>
        <w:tc>
          <w:tcPr>
            <w:tcW w:w="2937" w:type="dxa"/>
            <w:vAlign w:val="center"/>
          </w:tcPr>
          <w:p w:rsidR="00011EC1" w:rsidRPr="008A6D22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63F85">
              <w:rPr>
                <w:rFonts w:ascii="Times New Roman" w:hAnsi="Times New Roman"/>
                <w:sz w:val="24"/>
                <w:szCs w:val="24"/>
              </w:rPr>
              <w:t>ультразвуковой</w:t>
            </w:r>
          </w:p>
        </w:tc>
        <w:tc>
          <w:tcPr>
            <w:tcW w:w="2322" w:type="dxa"/>
          </w:tcPr>
          <w:p w:rsidR="00011EC1" w:rsidRPr="00963F85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336" w:type="dxa"/>
            <w:vAlign w:val="center"/>
          </w:tcPr>
          <w:p w:rsidR="00011EC1" w:rsidRPr="00963F85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63F85">
              <w:rPr>
                <w:rFonts w:ascii="Times New Roman" w:hAnsi="Times New Roman"/>
                <w:sz w:val="24"/>
                <w:szCs w:val="24"/>
              </w:rPr>
              <w:t>Количество излучателей</w:t>
            </w:r>
          </w:p>
        </w:tc>
        <w:tc>
          <w:tcPr>
            <w:tcW w:w="2937" w:type="dxa"/>
            <w:vAlign w:val="center"/>
          </w:tcPr>
          <w:p w:rsidR="00011EC1" w:rsidRPr="00963F85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2" w:type="dxa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336" w:type="dxa"/>
            <w:vAlign w:val="center"/>
          </w:tcPr>
          <w:p w:rsidR="00011EC1" w:rsidRPr="00963F85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r w:rsidRPr="00963F85">
              <w:rPr>
                <w:rFonts w:ascii="Times New Roman" w:hAnsi="Times New Roman"/>
                <w:sz w:val="24"/>
                <w:szCs w:val="24"/>
              </w:rPr>
              <w:t>льность действия</w:t>
            </w:r>
            <w:r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2937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22" w:type="dxa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336" w:type="dxa"/>
            <w:vAlign w:val="center"/>
          </w:tcPr>
          <w:p w:rsidR="00011EC1" w:rsidRPr="00963F85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63F85">
              <w:rPr>
                <w:rFonts w:ascii="Times New Roman" w:hAnsi="Times New Roman"/>
                <w:sz w:val="24"/>
                <w:szCs w:val="24"/>
              </w:rPr>
              <w:t>Рабочая частота</w:t>
            </w:r>
            <w:r>
              <w:rPr>
                <w:rFonts w:ascii="Times New Roman" w:hAnsi="Times New Roman"/>
                <w:sz w:val="24"/>
                <w:szCs w:val="24"/>
              </w:rPr>
              <w:t>, кГц</w:t>
            </w:r>
          </w:p>
        </w:tc>
        <w:tc>
          <w:tcPr>
            <w:tcW w:w="2937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23 до 25</w:t>
            </w:r>
          </w:p>
        </w:tc>
        <w:tc>
          <w:tcPr>
            <w:tcW w:w="2322" w:type="dxa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336" w:type="dxa"/>
            <w:vAlign w:val="center"/>
          </w:tcPr>
          <w:p w:rsidR="00011EC1" w:rsidRPr="00963F85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20A2">
              <w:rPr>
                <w:rFonts w:ascii="Times New Roman" w:hAnsi="Times New Roman"/>
                <w:sz w:val="24"/>
                <w:szCs w:val="24"/>
              </w:rPr>
              <w:t>Звуково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820A2">
              <w:rPr>
                <w:rFonts w:ascii="Times New Roman" w:hAnsi="Times New Roman"/>
                <w:sz w:val="24"/>
                <w:szCs w:val="24"/>
              </w:rPr>
              <w:t xml:space="preserve"> давление на расстоянии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20A2">
              <w:rPr>
                <w:rFonts w:ascii="Times New Roman" w:hAnsi="Times New Roman"/>
                <w:sz w:val="24"/>
                <w:szCs w:val="24"/>
              </w:rPr>
              <w:t xml:space="preserve"> м (дБ)</w:t>
            </w:r>
          </w:p>
        </w:tc>
        <w:tc>
          <w:tcPr>
            <w:tcW w:w="2937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322" w:type="dxa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336" w:type="dxa"/>
            <w:vAlign w:val="center"/>
          </w:tcPr>
          <w:p w:rsidR="00011EC1" w:rsidRPr="006820A2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2937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-5 до +40°С</w:t>
            </w:r>
          </w:p>
        </w:tc>
        <w:tc>
          <w:tcPr>
            <w:tcW w:w="2322" w:type="dxa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Pr="00963F85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963F85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36" w:type="dxa"/>
            <w:vAlign w:val="center"/>
          </w:tcPr>
          <w:p w:rsidR="00011EC1" w:rsidRPr="00963F85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Дополнительные</w:t>
            </w:r>
          </w:p>
        </w:tc>
        <w:tc>
          <w:tcPr>
            <w:tcW w:w="2937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36" w:type="dxa"/>
            <w:vAlign w:val="center"/>
          </w:tcPr>
          <w:p w:rsidR="00011EC1" w:rsidRPr="00963F85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2937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батарейка «Крона»</w:t>
            </w:r>
          </w:p>
        </w:tc>
        <w:tc>
          <w:tcPr>
            <w:tcW w:w="2322" w:type="dxa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36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Функция фонарика</w:t>
            </w:r>
          </w:p>
        </w:tc>
        <w:tc>
          <w:tcPr>
            <w:tcW w:w="2937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22" w:type="dxa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25162A" w:rsidTr="00D77085">
        <w:tc>
          <w:tcPr>
            <w:tcW w:w="8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336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63F85">
              <w:rPr>
                <w:rFonts w:ascii="Times New Roman" w:hAnsi="Times New Roman"/>
                <w:sz w:val="24"/>
                <w:szCs w:val="24"/>
              </w:rPr>
              <w:t>Клипса для ношения на ремне</w:t>
            </w:r>
          </w:p>
        </w:tc>
        <w:tc>
          <w:tcPr>
            <w:tcW w:w="2937" w:type="dxa"/>
            <w:vAlign w:val="center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22" w:type="dxa"/>
          </w:tcPr>
          <w:p w:rsidR="00011EC1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1EC1" w:rsidRDefault="00011EC1" w:rsidP="00011EC1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21B7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Используется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21B7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отпугивания и тренировки собак. Позволяет прогнать животное на расстоянии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не превышающее 15</w:t>
      </w:r>
      <w:r w:rsidRPr="00D21B79">
        <w:rPr>
          <w:rFonts w:ascii="Times New Roman" w:hAnsi="Times New Roman"/>
          <w:color w:val="000000"/>
          <w:sz w:val="24"/>
          <w:szCs w:val="24"/>
          <w:lang w:eastAsia="ru-RU"/>
        </w:rPr>
        <w:t>-ти метров в прямой видимости. Оснащен дополнительными сверх яркими светодиодами.</w:t>
      </w:r>
    </w:p>
    <w:p w:rsidR="00011EC1" w:rsidRPr="00D21B79" w:rsidRDefault="00011EC1" w:rsidP="00011EC1">
      <w:pPr>
        <w:shd w:val="clear" w:color="auto" w:fill="FFFFFF"/>
        <w:spacing w:after="75" w:line="345" w:lineRule="atLeast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21B7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Технические характеристики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ф</w:t>
      </w:r>
      <w:r w:rsidRPr="00DA6E3B">
        <w:rPr>
          <w:rFonts w:ascii="Times New Roman" w:hAnsi="Times New Roman"/>
          <w:b/>
          <w:color w:val="000000"/>
          <w:sz w:val="28"/>
          <w:szCs w:val="28"/>
          <w:lang w:eastAsia="ru-RU"/>
        </w:rPr>
        <w:t>онар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я</w:t>
      </w:r>
      <w:r w:rsidRPr="00DA6E3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налобн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ого</w:t>
      </w:r>
      <w:r w:rsidRPr="00DA6E3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LED ЭРА G25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2"/>
        <w:gridCol w:w="4305"/>
        <w:gridCol w:w="2861"/>
        <w:gridCol w:w="2413"/>
      </w:tblGrid>
      <w:tr w:rsidR="00011EC1" w:rsidTr="00D77085">
        <w:tc>
          <w:tcPr>
            <w:tcW w:w="892" w:type="dxa"/>
          </w:tcPr>
          <w:p w:rsidR="00011EC1" w:rsidRPr="00995576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lang w:eastAsia="ru-RU"/>
              </w:rPr>
            </w:pPr>
            <w:r w:rsidRPr="00995576">
              <w:rPr>
                <w:rFonts w:ascii="Times New Roman" w:hAnsi="Times New Roman"/>
                <w:color w:val="404040"/>
                <w:lang w:eastAsia="ru-RU"/>
              </w:rPr>
              <w:t>№ п/п</w:t>
            </w:r>
          </w:p>
        </w:tc>
        <w:tc>
          <w:tcPr>
            <w:tcW w:w="4305" w:type="dxa"/>
            <w:vAlign w:val="center"/>
          </w:tcPr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 xml:space="preserve">Технические характеристики </w:t>
            </w:r>
          </w:p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>(наименование параметра)</w:t>
            </w:r>
          </w:p>
        </w:tc>
        <w:tc>
          <w:tcPr>
            <w:tcW w:w="2861" w:type="dxa"/>
            <w:vAlign w:val="center"/>
          </w:tcPr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>Требование (значение параметра)</w:t>
            </w:r>
          </w:p>
        </w:tc>
        <w:tc>
          <w:tcPr>
            <w:tcW w:w="2413" w:type="dxa"/>
          </w:tcPr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11EC1" w:rsidTr="00D77085">
        <w:tc>
          <w:tcPr>
            <w:tcW w:w="892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05" w:type="dxa"/>
            <w:vAlign w:val="center"/>
          </w:tcPr>
          <w:p w:rsidR="00011EC1" w:rsidRPr="006B2DBC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B2DBC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</w:p>
        </w:tc>
        <w:tc>
          <w:tcPr>
            <w:tcW w:w="2861" w:type="dxa"/>
            <w:vAlign w:val="center"/>
          </w:tcPr>
          <w:p w:rsidR="00011EC1" w:rsidRPr="0025162A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:rsidR="00011EC1" w:rsidRPr="0025162A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2861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Налобный</w:t>
            </w:r>
          </w:p>
        </w:tc>
        <w:tc>
          <w:tcPr>
            <w:tcW w:w="2413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Источник света</w:t>
            </w:r>
          </w:p>
        </w:tc>
        <w:tc>
          <w:tcPr>
            <w:tcW w:w="2861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Светодиоды</w:t>
            </w: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Дальность освещения, м</w:t>
            </w:r>
          </w:p>
        </w:tc>
        <w:tc>
          <w:tcPr>
            <w:tcW w:w="2861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125 </w:t>
            </w: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Максимальное время работы, ч</w:t>
            </w:r>
          </w:p>
        </w:tc>
        <w:tc>
          <w:tcPr>
            <w:tcW w:w="2861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Световой поток, лм</w:t>
            </w:r>
          </w:p>
        </w:tc>
        <w:tc>
          <w:tcPr>
            <w:tcW w:w="2861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Количество режимов работы</w:t>
            </w:r>
          </w:p>
        </w:tc>
        <w:tc>
          <w:tcPr>
            <w:tcW w:w="2861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Световые режимы</w:t>
            </w:r>
          </w:p>
        </w:tc>
        <w:tc>
          <w:tcPr>
            <w:tcW w:w="2861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Дальний свет, слабый свет, мигание</w:t>
            </w: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Материал корпуса</w:t>
            </w:r>
          </w:p>
        </w:tc>
        <w:tc>
          <w:tcPr>
            <w:tcW w:w="2861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пластик</w:t>
            </w: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30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Ударочный</w:t>
            </w:r>
            <w:proofErr w:type="spellEnd"/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корпус</w:t>
            </w:r>
          </w:p>
        </w:tc>
        <w:tc>
          <w:tcPr>
            <w:tcW w:w="2861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2861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92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05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Тип батарейки</w:t>
            </w:r>
          </w:p>
        </w:tc>
        <w:tc>
          <w:tcPr>
            <w:tcW w:w="2861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ААА, 3шт.</w:t>
            </w:r>
          </w:p>
        </w:tc>
        <w:tc>
          <w:tcPr>
            <w:tcW w:w="241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</w:tbl>
    <w:p w:rsidR="00011EC1" w:rsidRDefault="00011EC1" w:rsidP="00011EC1">
      <w:pPr>
        <w:shd w:val="clear" w:color="auto" w:fill="FFFFFF"/>
        <w:spacing w:after="105" w:line="240" w:lineRule="auto"/>
        <w:textAlignment w:val="top"/>
        <w:rPr>
          <w:rFonts w:ascii="Arial" w:hAnsi="Arial" w:cs="Arial"/>
          <w:color w:val="404040"/>
          <w:sz w:val="23"/>
          <w:szCs w:val="23"/>
          <w:lang w:eastAsia="ru-RU"/>
        </w:rPr>
      </w:pPr>
    </w:p>
    <w:p w:rsidR="00011EC1" w:rsidRPr="00D21B79" w:rsidRDefault="00011EC1" w:rsidP="00011EC1">
      <w:pPr>
        <w:shd w:val="clear" w:color="auto" w:fill="FFFFFF"/>
        <w:spacing w:after="75" w:line="345" w:lineRule="atLeast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21B7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Технические характеристики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б</w:t>
      </w:r>
      <w:r w:rsidRPr="003D4C9B">
        <w:rPr>
          <w:rFonts w:ascii="Times New Roman" w:hAnsi="Times New Roman"/>
          <w:b/>
          <w:color w:val="000000"/>
          <w:sz w:val="28"/>
          <w:szCs w:val="28"/>
          <w:lang w:eastAsia="ru-RU"/>
        </w:rPr>
        <w:t>инокл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я</w:t>
      </w:r>
      <w:r w:rsidRPr="003D4C9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БПЦ 12х45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4"/>
        <w:gridCol w:w="4366"/>
        <w:gridCol w:w="2853"/>
        <w:gridCol w:w="2368"/>
      </w:tblGrid>
      <w:tr w:rsidR="00011EC1" w:rsidTr="00D77085">
        <w:tc>
          <w:tcPr>
            <w:tcW w:w="884" w:type="dxa"/>
          </w:tcPr>
          <w:p w:rsidR="00011EC1" w:rsidRPr="00995576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lang w:eastAsia="ru-RU"/>
              </w:rPr>
            </w:pPr>
            <w:r w:rsidRPr="00995576">
              <w:rPr>
                <w:rFonts w:ascii="Times New Roman" w:hAnsi="Times New Roman"/>
                <w:color w:val="404040"/>
                <w:lang w:eastAsia="ru-RU"/>
              </w:rPr>
              <w:t>№ п/п</w:t>
            </w:r>
          </w:p>
        </w:tc>
        <w:tc>
          <w:tcPr>
            <w:tcW w:w="4366" w:type="dxa"/>
            <w:vAlign w:val="center"/>
          </w:tcPr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 xml:space="preserve">Технические характеристики </w:t>
            </w:r>
          </w:p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>(наименование параметра)</w:t>
            </w:r>
          </w:p>
        </w:tc>
        <w:tc>
          <w:tcPr>
            <w:tcW w:w="2853" w:type="dxa"/>
            <w:vAlign w:val="center"/>
          </w:tcPr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>Требование (значение параметра)</w:t>
            </w:r>
          </w:p>
        </w:tc>
        <w:tc>
          <w:tcPr>
            <w:tcW w:w="2368" w:type="dxa"/>
          </w:tcPr>
          <w:p w:rsidR="00011EC1" w:rsidRPr="00995576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11EC1" w:rsidTr="00D77085">
        <w:tc>
          <w:tcPr>
            <w:tcW w:w="884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66" w:type="dxa"/>
            <w:vAlign w:val="center"/>
          </w:tcPr>
          <w:p w:rsidR="00011EC1" w:rsidRPr="006B2DBC" w:rsidRDefault="00011EC1" w:rsidP="00D77085">
            <w:pPr>
              <w:pStyle w:val="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B2DBC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характеристики</w:t>
            </w:r>
          </w:p>
        </w:tc>
        <w:tc>
          <w:tcPr>
            <w:tcW w:w="2853" w:type="dxa"/>
            <w:vAlign w:val="center"/>
          </w:tcPr>
          <w:p w:rsidR="00011EC1" w:rsidRPr="0025162A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</w:tcPr>
          <w:p w:rsidR="00011EC1" w:rsidRPr="0025162A" w:rsidRDefault="00011EC1" w:rsidP="00D7708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66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853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бинокль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66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Увеличение, кратность</w:t>
            </w:r>
          </w:p>
        </w:tc>
        <w:tc>
          <w:tcPr>
            <w:tcW w:w="2853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12х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366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Диаметр объектива, мм</w:t>
            </w:r>
          </w:p>
        </w:tc>
        <w:tc>
          <w:tcPr>
            <w:tcW w:w="2853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366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2A1CC5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Диаметр выходного зрачка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53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366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2A1CC5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Угловое поле зрения реальное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, °</w:t>
            </w:r>
          </w:p>
        </w:tc>
        <w:tc>
          <w:tcPr>
            <w:tcW w:w="2853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366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2A1CC5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Поле зрения на расстоянии 1000 м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, м</w:t>
            </w:r>
          </w:p>
        </w:tc>
        <w:tc>
          <w:tcPr>
            <w:tcW w:w="2853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66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285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6B2DBC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66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2A1CC5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Тип призмы</w:t>
            </w:r>
          </w:p>
        </w:tc>
        <w:tc>
          <w:tcPr>
            <w:tcW w:w="285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2A1CC5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Porro</w:t>
            </w:r>
            <w:proofErr w:type="spellEnd"/>
          </w:p>
        </w:tc>
        <w:tc>
          <w:tcPr>
            <w:tcW w:w="2368" w:type="dxa"/>
          </w:tcPr>
          <w:p w:rsidR="00011EC1" w:rsidRPr="002A1CC5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Pr="006B2DB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66" w:type="dxa"/>
          </w:tcPr>
          <w:p w:rsidR="00011EC1" w:rsidRPr="002A1CC5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2A1CC5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Разрешающая способность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, </w:t>
            </w:r>
            <w:r w:rsidRPr="002A1CC5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''</w:t>
            </w:r>
          </w:p>
        </w:tc>
        <w:tc>
          <w:tcPr>
            <w:tcW w:w="2853" w:type="dxa"/>
          </w:tcPr>
          <w:p w:rsidR="00011EC1" w:rsidRPr="002A1CC5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366" w:type="dxa"/>
          </w:tcPr>
          <w:p w:rsidR="00011EC1" w:rsidRPr="002A1CC5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2A1CC5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Регулировка расстояния между зрачками</w:t>
            </w:r>
          </w:p>
        </w:tc>
        <w:tc>
          <w:tcPr>
            <w:tcW w:w="285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Pr="00A006B4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A006B4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66" w:type="dxa"/>
          </w:tcPr>
          <w:p w:rsidR="00011EC1" w:rsidRPr="00A006B4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A006B4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Конструкция</w:t>
            </w:r>
          </w:p>
        </w:tc>
        <w:tc>
          <w:tcPr>
            <w:tcW w:w="285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66" w:type="dxa"/>
          </w:tcPr>
          <w:p w:rsidR="00011EC1" w:rsidRPr="002A1CC5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Фокусировка </w:t>
            </w:r>
          </w:p>
        </w:tc>
        <w:tc>
          <w:tcPr>
            <w:tcW w:w="285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Центральная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Pr="00526F43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526F4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66" w:type="dxa"/>
          </w:tcPr>
          <w:p w:rsidR="00011EC1" w:rsidRPr="00526F43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526F43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Дополнительно</w:t>
            </w:r>
          </w:p>
        </w:tc>
        <w:tc>
          <w:tcPr>
            <w:tcW w:w="285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36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Футляр/чехол в комплекте</w:t>
            </w:r>
          </w:p>
        </w:tc>
        <w:tc>
          <w:tcPr>
            <w:tcW w:w="285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36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526F43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Размеры (ширина x длина x высота)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85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175х192х65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4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366" w:type="dxa"/>
          </w:tcPr>
          <w:p w:rsidR="00011EC1" w:rsidRPr="00526F43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Вес, г</w:t>
            </w:r>
          </w:p>
        </w:tc>
        <w:tc>
          <w:tcPr>
            <w:tcW w:w="2853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68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</w:tbl>
    <w:p w:rsidR="00011EC1" w:rsidRDefault="00011EC1" w:rsidP="00011EC1">
      <w:pPr>
        <w:shd w:val="clear" w:color="auto" w:fill="FFFFFF"/>
        <w:spacing w:after="75" w:line="345" w:lineRule="atLeast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11EC1" w:rsidRDefault="00011EC1" w:rsidP="00011EC1">
      <w:pPr>
        <w:shd w:val="clear" w:color="auto" w:fill="FFFFFF"/>
        <w:spacing w:after="75" w:line="345" w:lineRule="atLeast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11EC1" w:rsidRDefault="00011EC1" w:rsidP="00011EC1">
      <w:pPr>
        <w:shd w:val="clear" w:color="auto" w:fill="FFFFFF"/>
        <w:spacing w:after="75" w:line="345" w:lineRule="atLeast"/>
        <w:ind w:firstLine="709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</w:t>
      </w:r>
      <w:r w:rsidRPr="0085288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арактеристики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с</w:t>
      </w:r>
      <w:r w:rsidRPr="0085288A">
        <w:rPr>
          <w:rFonts w:ascii="Times New Roman" w:hAnsi="Times New Roman"/>
          <w:b/>
          <w:color w:val="000000"/>
          <w:sz w:val="28"/>
          <w:szCs w:val="28"/>
          <w:lang w:eastAsia="ru-RU"/>
        </w:rPr>
        <w:t>умк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и</w:t>
      </w:r>
      <w:r w:rsidRPr="0085288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для инструмента </w:t>
      </w:r>
      <w:proofErr w:type="spellStart"/>
      <w:r w:rsidRPr="0085288A">
        <w:rPr>
          <w:rFonts w:ascii="Times New Roman" w:hAnsi="Times New Roman"/>
          <w:b/>
          <w:color w:val="000000"/>
          <w:sz w:val="28"/>
          <w:szCs w:val="28"/>
          <w:lang w:eastAsia="ru-RU"/>
        </w:rPr>
        <w:t>Matrix</w:t>
      </w:r>
      <w:proofErr w:type="spellEnd"/>
      <w:r w:rsidRPr="0085288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90251: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5"/>
        <w:gridCol w:w="4355"/>
        <w:gridCol w:w="2855"/>
        <w:gridCol w:w="2376"/>
      </w:tblGrid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lang w:eastAsia="ru-RU"/>
              </w:rPr>
              <w:t>№ п/п</w:t>
            </w:r>
          </w:p>
        </w:tc>
        <w:tc>
          <w:tcPr>
            <w:tcW w:w="4355" w:type="dxa"/>
            <w:vAlign w:val="center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>Х</w:t>
            </w:r>
            <w:r w:rsidRPr="0085288A">
              <w:rPr>
                <w:rFonts w:ascii="Times New Roman" w:hAnsi="Times New Roman"/>
              </w:rPr>
              <w:t xml:space="preserve">арактеристики </w:t>
            </w:r>
          </w:p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88A">
              <w:rPr>
                <w:rFonts w:ascii="Times New Roman" w:hAnsi="Times New Roman"/>
              </w:rPr>
              <w:t>(наименование параметра)</w:t>
            </w:r>
          </w:p>
        </w:tc>
        <w:tc>
          <w:tcPr>
            <w:tcW w:w="2855" w:type="dxa"/>
            <w:vAlign w:val="center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88A">
              <w:rPr>
                <w:rFonts w:ascii="Times New Roman" w:hAnsi="Times New Roman"/>
              </w:rPr>
              <w:t>Требование (значение параметра)</w:t>
            </w:r>
          </w:p>
        </w:tc>
        <w:tc>
          <w:tcPr>
            <w:tcW w:w="2376" w:type="dxa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55" w:type="dxa"/>
            <w:vAlign w:val="center"/>
          </w:tcPr>
          <w:p w:rsidR="00011EC1" w:rsidRPr="0085288A" w:rsidRDefault="00011EC1" w:rsidP="00D77085">
            <w:pPr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288A">
              <w:rPr>
                <w:rFonts w:ascii="Times New Roman" w:hAnsi="Times New Roman"/>
                <w:b/>
                <w:sz w:val="24"/>
                <w:szCs w:val="24"/>
              </w:rPr>
              <w:t>Основные характеристики</w:t>
            </w:r>
          </w:p>
        </w:tc>
        <w:tc>
          <w:tcPr>
            <w:tcW w:w="2855" w:type="dxa"/>
            <w:vAlign w:val="center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Основной цвет</w:t>
            </w:r>
          </w:p>
        </w:tc>
        <w:tc>
          <w:tcPr>
            <w:tcW w:w="28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красный, черный</w:t>
            </w:r>
          </w:p>
        </w:tc>
        <w:tc>
          <w:tcPr>
            <w:tcW w:w="23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CB5C2D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Материал изготовления</w:t>
            </w:r>
          </w:p>
        </w:tc>
        <w:tc>
          <w:tcPr>
            <w:tcW w:w="28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Нейлон</w:t>
            </w:r>
          </w:p>
        </w:tc>
        <w:tc>
          <w:tcPr>
            <w:tcW w:w="23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3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CB5C2D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Материал замка</w:t>
            </w:r>
          </w:p>
        </w:tc>
        <w:tc>
          <w:tcPr>
            <w:tcW w:w="28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пластик</w:t>
            </w:r>
          </w:p>
        </w:tc>
        <w:tc>
          <w:tcPr>
            <w:tcW w:w="23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3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CB5C2D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28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Для инструмента</w:t>
            </w:r>
          </w:p>
        </w:tc>
        <w:tc>
          <w:tcPr>
            <w:tcW w:w="23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CB5C2D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CB5C2D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Габариты и вес устройства</w:t>
            </w:r>
          </w:p>
        </w:tc>
        <w:tc>
          <w:tcPr>
            <w:tcW w:w="28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37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Длина, мм</w:t>
            </w:r>
          </w:p>
        </w:tc>
        <w:tc>
          <w:tcPr>
            <w:tcW w:w="285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3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5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Ширина, мм</w:t>
            </w:r>
          </w:p>
        </w:tc>
        <w:tc>
          <w:tcPr>
            <w:tcW w:w="285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3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35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Высота, мм</w:t>
            </w:r>
          </w:p>
        </w:tc>
        <w:tc>
          <w:tcPr>
            <w:tcW w:w="285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3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35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Вес, кг</w:t>
            </w:r>
          </w:p>
        </w:tc>
        <w:tc>
          <w:tcPr>
            <w:tcW w:w="285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237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</w:tbl>
    <w:p w:rsidR="00011EC1" w:rsidRDefault="00011EC1" w:rsidP="00011EC1">
      <w:pPr>
        <w:shd w:val="clear" w:color="auto" w:fill="FFFFFF"/>
        <w:spacing w:after="105" w:line="240" w:lineRule="auto"/>
        <w:textAlignment w:val="top"/>
        <w:rPr>
          <w:rFonts w:ascii="Arial" w:hAnsi="Arial" w:cs="Arial"/>
          <w:color w:val="404040"/>
          <w:sz w:val="23"/>
          <w:szCs w:val="23"/>
          <w:lang w:eastAsia="ru-RU"/>
        </w:rPr>
      </w:pPr>
    </w:p>
    <w:p w:rsidR="00011EC1" w:rsidRDefault="00011EC1" w:rsidP="00011EC1">
      <w:pPr>
        <w:shd w:val="clear" w:color="auto" w:fill="FFFFFF"/>
        <w:spacing w:after="0" w:line="240" w:lineRule="auto"/>
        <w:ind w:firstLine="709"/>
        <w:rPr>
          <w:rFonts w:ascii="Arial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Технические х</w:t>
      </w:r>
      <w:r w:rsidRPr="0085288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арактеристики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</w:t>
      </w:r>
      <w:r w:rsidRPr="007A5918">
        <w:rPr>
          <w:rFonts w:ascii="Times New Roman" w:hAnsi="Times New Roman"/>
          <w:b/>
          <w:color w:val="000000"/>
          <w:sz w:val="28"/>
          <w:szCs w:val="28"/>
          <w:lang w:eastAsia="ru-RU"/>
        </w:rPr>
        <w:t>абор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а</w:t>
      </w:r>
      <w:r w:rsidRPr="007A591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инструмента Электромотаж-3 НИЗ</w:t>
      </w:r>
      <w:r w:rsidRPr="0085288A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  <w:r w:rsidRPr="00D15B0F">
        <w:rPr>
          <w:rFonts w:ascii="Arial" w:hAnsi="Arial" w:cs="Arial"/>
          <w:b/>
          <w:bCs/>
          <w:color w:val="000000"/>
          <w:sz w:val="27"/>
          <w:szCs w:val="27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5"/>
        <w:gridCol w:w="4326"/>
        <w:gridCol w:w="2835"/>
        <w:gridCol w:w="2425"/>
      </w:tblGrid>
      <w:tr w:rsidR="00011EC1" w:rsidRPr="0085288A" w:rsidTr="00D77085">
        <w:tc>
          <w:tcPr>
            <w:tcW w:w="885" w:type="dxa"/>
            <w:vAlign w:val="center"/>
          </w:tcPr>
          <w:p w:rsidR="00011EC1" w:rsidRPr="00DF4E20" w:rsidRDefault="00011EC1" w:rsidP="00D77085">
            <w:pPr>
              <w:spacing w:after="105" w:line="240" w:lineRule="auto"/>
              <w:jc w:val="center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DF4E20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6" w:type="dxa"/>
            <w:vAlign w:val="center"/>
          </w:tcPr>
          <w:p w:rsidR="00011EC1" w:rsidRPr="00DF4E20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E20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  <w:p w:rsidR="00011EC1" w:rsidRPr="00DF4E20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E20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835" w:type="dxa"/>
            <w:vAlign w:val="center"/>
          </w:tcPr>
          <w:p w:rsidR="00011EC1" w:rsidRPr="00DF4E20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E20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2425" w:type="dxa"/>
            <w:vAlign w:val="center"/>
          </w:tcPr>
          <w:p w:rsidR="00011EC1" w:rsidRPr="00DF4E20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E20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26" w:type="dxa"/>
            <w:vAlign w:val="center"/>
          </w:tcPr>
          <w:p w:rsidR="00011EC1" w:rsidRPr="0085288A" w:rsidRDefault="00011EC1" w:rsidP="00D77085">
            <w:pPr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Комплектация</w:t>
            </w:r>
          </w:p>
        </w:tc>
        <w:tc>
          <w:tcPr>
            <w:tcW w:w="2835" w:type="dxa"/>
            <w:vAlign w:val="center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Бокорезы</w:t>
            </w:r>
            <w:proofErr w:type="spellEnd"/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1000 В</w:t>
            </w:r>
          </w:p>
        </w:tc>
        <w:tc>
          <w:tcPr>
            <w:tcW w:w="283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160 мм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Крестовые отвертки 3 шт.:</w:t>
            </w:r>
          </w:p>
        </w:tc>
        <w:tc>
          <w:tcPr>
            <w:tcW w:w="283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165 мм №1, 200 мм №2, 200 мм №3.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32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Шлицевые отвертки, 2 </w:t>
            </w:r>
            <w:proofErr w:type="spellStart"/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83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180 х 4,0 х 0.6 мм, 190 х 6,0 х 1.0 мм.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32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Разводной ключ до 19</w:t>
            </w:r>
          </w:p>
        </w:tc>
        <w:tc>
          <w:tcPr>
            <w:tcW w:w="283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ГОСТ 11516-94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326" w:type="dxa"/>
          </w:tcPr>
          <w:p w:rsidR="00011EC1" w:rsidRPr="00DB1A7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Пассатижи</w:t>
            </w:r>
          </w:p>
        </w:tc>
        <w:tc>
          <w:tcPr>
            <w:tcW w:w="2835" w:type="dxa"/>
          </w:tcPr>
          <w:p w:rsidR="00011EC1" w:rsidRPr="00DB1A7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200 мм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326" w:type="dxa"/>
          </w:tcPr>
          <w:p w:rsidR="00011EC1" w:rsidRPr="00DB1A7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Кабельный изолированный нож</w:t>
            </w:r>
          </w:p>
        </w:tc>
        <w:tc>
          <w:tcPr>
            <w:tcW w:w="2835" w:type="dxa"/>
          </w:tcPr>
          <w:p w:rsidR="00011EC1" w:rsidRPr="00DB1A7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326" w:type="dxa"/>
          </w:tcPr>
          <w:p w:rsidR="00011EC1" w:rsidRPr="00DB1A7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DB1A7C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Прямой изолированный нож</w:t>
            </w:r>
          </w:p>
        </w:tc>
        <w:tc>
          <w:tcPr>
            <w:tcW w:w="2835" w:type="dxa"/>
          </w:tcPr>
          <w:p w:rsidR="00011EC1" w:rsidRPr="00DB1A7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326" w:type="dxa"/>
          </w:tcPr>
          <w:p w:rsidR="00011EC1" w:rsidRPr="00DB1A7C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283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 w:rsidRPr="00CB5C2D"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2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404040"/>
                <w:sz w:val="24"/>
                <w:szCs w:val="24"/>
                <w:lang w:eastAsia="ru-RU"/>
              </w:rPr>
              <w:t>Параметры упакованного товара</w:t>
            </w:r>
          </w:p>
        </w:tc>
        <w:tc>
          <w:tcPr>
            <w:tcW w:w="283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Длина, мм</w:t>
            </w:r>
          </w:p>
        </w:tc>
        <w:tc>
          <w:tcPr>
            <w:tcW w:w="2835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432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Ширина, мм</w:t>
            </w:r>
          </w:p>
        </w:tc>
        <w:tc>
          <w:tcPr>
            <w:tcW w:w="283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32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Высота, мм</w:t>
            </w:r>
          </w:p>
        </w:tc>
        <w:tc>
          <w:tcPr>
            <w:tcW w:w="283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32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Вес, кг</w:t>
            </w:r>
          </w:p>
        </w:tc>
        <w:tc>
          <w:tcPr>
            <w:tcW w:w="283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2,09</w:t>
            </w:r>
          </w:p>
        </w:tc>
        <w:tc>
          <w:tcPr>
            <w:tcW w:w="2425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</w:tbl>
    <w:p w:rsidR="00011EC1" w:rsidRDefault="00011EC1" w:rsidP="00011EC1">
      <w:pPr>
        <w:shd w:val="clear" w:color="auto" w:fill="FFFFFF"/>
        <w:spacing w:after="105" w:line="240" w:lineRule="auto"/>
        <w:textAlignment w:val="top"/>
        <w:rPr>
          <w:rFonts w:ascii="Arial" w:hAnsi="Arial" w:cs="Arial"/>
          <w:color w:val="404040"/>
          <w:sz w:val="23"/>
          <w:szCs w:val="23"/>
          <w:lang w:eastAsia="ru-RU"/>
        </w:rPr>
      </w:pPr>
    </w:p>
    <w:p w:rsidR="00011EC1" w:rsidRDefault="00011EC1" w:rsidP="00011EC1">
      <w:pPr>
        <w:shd w:val="clear" w:color="auto" w:fill="FFFFFF"/>
        <w:spacing w:after="105" w:line="240" w:lineRule="auto"/>
        <w:ind w:firstLine="709"/>
        <w:textAlignment w:val="top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Технические х</w:t>
      </w:r>
      <w:r w:rsidRPr="0085288A">
        <w:rPr>
          <w:rFonts w:ascii="Times New Roman" w:hAnsi="Times New Roman"/>
          <w:b/>
          <w:color w:val="000000"/>
          <w:sz w:val="28"/>
          <w:szCs w:val="28"/>
          <w:lang w:eastAsia="ru-RU"/>
        </w:rPr>
        <w:t>арактеристики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</w:t>
      </w:r>
      <w:r w:rsidRPr="00D216D8">
        <w:rPr>
          <w:rFonts w:ascii="Times New Roman" w:hAnsi="Times New Roman"/>
          <w:b/>
          <w:color w:val="000000"/>
          <w:sz w:val="28"/>
          <w:szCs w:val="28"/>
          <w:lang w:eastAsia="ru-RU"/>
        </w:rPr>
        <w:t>еш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ка</w:t>
      </w:r>
      <w:r w:rsidRPr="00D216D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спальн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ого</w:t>
      </w:r>
      <w:r w:rsidRPr="00D216D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216D8">
        <w:rPr>
          <w:rFonts w:ascii="Times New Roman" w:hAnsi="Times New Roman"/>
          <w:b/>
          <w:color w:val="000000"/>
          <w:sz w:val="28"/>
          <w:szCs w:val="28"/>
          <w:lang w:eastAsia="ru-RU"/>
        </w:rPr>
        <w:t>Maverick</w:t>
      </w:r>
      <w:proofErr w:type="spellEnd"/>
      <w:r w:rsidRPr="00D216D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216D8">
        <w:rPr>
          <w:rFonts w:ascii="Times New Roman" w:hAnsi="Times New Roman"/>
          <w:b/>
          <w:color w:val="000000"/>
          <w:sz w:val="28"/>
          <w:szCs w:val="28"/>
          <w:lang w:eastAsia="ru-RU"/>
        </w:rPr>
        <w:t>Trapper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7"/>
        <w:gridCol w:w="4286"/>
        <w:gridCol w:w="2911"/>
        <w:gridCol w:w="2387"/>
      </w:tblGrid>
      <w:tr w:rsidR="00011EC1" w:rsidRPr="0085288A" w:rsidTr="00D77085">
        <w:tc>
          <w:tcPr>
            <w:tcW w:w="887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lang w:eastAsia="ru-RU"/>
              </w:rPr>
            </w:pPr>
            <w:r w:rsidRPr="0085288A">
              <w:rPr>
                <w:rFonts w:ascii="Times New Roman" w:hAnsi="Times New Roman"/>
                <w:color w:val="404040"/>
                <w:lang w:eastAsia="ru-RU"/>
              </w:rPr>
              <w:t>№ п/п</w:t>
            </w:r>
          </w:p>
        </w:tc>
        <w:tc>
          <w:tcPr>
            <w:tcW w:w="4286" w:type="dxa"/>
            <w:vAlign w:val="center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576">
              <w:rPr>
                <w:rFonts w:ascii="Times New Roman" w:hAnsi="Times New Roman"/>
              </w:rPr>
              <w:t>Х</w:t>
            </w:r>
            <w:r w:rsidRPr="0085288A">
              <w:rPr>
                <w:rFonts w:ascii="Times New Roman" w:hAnsi="Times New Roman"/>
              </w:rPr>
              <w:t xml:space="preserve">арактеристики </w:t>
            </w:r>
          </w:p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88A">
              <w:rPr>
                <w:rFonts w:ascii="Times New Roman" w:hAnsi="Times New Roman"/>
              </w:rPr>
              <w:t>(наименование параметра)</w:t>
            </w:r>
          </w:p>
        </w:tc>
        <w:tc>
          <w:tcPr>
            <w:tcW w:w="2911" w:type="dxa"/>
            <w:vAlign w:val="center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288A">
              <w:rPr>
                <w:rFonts w:ascii="Times New Roman" w:hAnsi="Times New Roman"/>
              </w:rPr>
              <w:t>Требование (значение параметра)</w:t>
            </w:r>
          </w:p>
        </w:tc>
        <w:tc>
          <w:tcPr>
            <w:tcW w:w="2387" w:type="dxa"/>
          </w:tcPr>
          <w:p w:rsidR="00011EC1" w:rsidRPr="0085288A" w:rsidRDefault="00011EC1" w:rsidP="00D77085">
            <w:pPr>
              <w:keepLine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402C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11EC1" w:rsidRPr="0085288A" w:rsidTr="00D77085">
        <w:tc>
          <w:tcPr>
            <w:tcW w:w="887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8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2911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к</w:t>
            </w:r>
            <w:r w:rsidRPr="009023D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емпинговый, </w:t>
            </w:r>
            <w:proofErr w:type="spellStart"/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т</w:t>
            </w:r>
            <w:r w:rsidRPr="009023D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рехсезонный</w:t>
            </w:r>
            <w:proofErr w:type="spellEnd"/>
          </w:p>
        </w:tc>
        <w:tc>
          <w:tcPr>
            <w:tcW w:w="23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7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8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911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одеяло</w:t>
            </w:r>
          </w:p>
        </w:tc>
        <w:tc>
          <w:tcPr>
            <w:tcW w:w="23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7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8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Наполнитель</w:t>
            </w:r>
          </w:p>
        </w:tc>
        <w:tc>
          <w:tcPr>
            <w:tcW w:w="2911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синтетика</w:t>
            </w:r>
          </w:p>
        </w:tc>
        <w:tc>
          <w:tcPr>
            <w:tcW w:w="23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7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8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Верхняя температура комфорта</w:t>
            </w:r>
          </w:p>
        </w:tc>
        <w:tc>
          <w:tcPr>
            <w:tcW w:w="2911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0°</w:t>
            </w:r>
          </w:p>
        </w:tc>
        <w:tc>
          <w:tcPr>
            <w:tcW w:w="23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7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9023D6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8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Нижняя температура комфорта</w:t>
            </w:r>
          </w:p>
        </w:tc>
        <w:tc>
          <w:tcPr>
            <w:tcW w:w="2911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-10°</w:t>
            </w:r>
          </w:p>
        </w:tc>
        <w:tc>
          <w:tcPr>
            <w:tcW w:w="23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RPr="0085288A" w:rsidTr="00D77085">
        <w:tc>
          <w:tcPr>
            <w:tcW w:w="887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86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Экстремальная температура</w:t>
            </w:r>
          </w:p>
        </w:tc>
        <w:tc>
          <w:tcPr>
            <w:tcW w:w="2911" w:type="dxa"/>
          </w:tcPr>
          <w:p w:rsidR="00011EC1" w:rsidRPr="0085288A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-20°</w:t>
            </w:r>
          </w:p>
        </w:tc>
        <w:tc>
          <w:tcPr>
            <w:tcW w:w="23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8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AC349E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Возможность </w:t>
            </w:r>
            <w:proofErr w:type="spellStart"/>
            <w:r w:rsidRPr="00AC349E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состегивания</w:t>
            </w:r>
            <w:proofErr w:type="spellEnd"/>
          </w:p>
        </w:tc>
        <w:tc>
          <w:tcPr>
            <w:tcW w:w="2911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3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8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Молния</w:t>
            </w:r>
          </w:p>
        </w:tc>
        <w:tc>
          <w:tcPr>
            <w:tcW w:w="2911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правая, левая</w:t>
            </w:r>
          </w:p>
        </w:tc>
        <w:tc>
          <w:tcPr>
            <w:tcW w:w="23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8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2911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4,7 кг</w:t>
            </w:r>
          </w:p>
        </w:tc>
        <w:tc>
          <w:tcPr>
            <w:tcW w:w="23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011EC1" w:rsidTr="00D77085">
        <w:tc>
          <w:tcPr>
            <w:tcW w:w="887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86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2911" w:type="dxa"/>
          </w:tcPr>
          <w:p w:rsidR="00011EC1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C2046D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World</w:t>
            </w:r>
            <w:proofErr w:type="spellEnd"/>
            <w:r w:rsidRPr="00C2046D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046D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of</w:t>
            </w:r>
            <w:proofErr w:type="spellEnd"/>
            <w:r w:rsidRPr="00C2046D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046D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Maverick</w:t>
            </w:r>
            <w:proofErr w:type="spellEnd"/>
          </w:p>
        </w:tc>
        <w:tc>
          <w:tcPr>
            <w:tcW w:w="2387" w:type="dxa"/>
          </w:tcPr>
          <w:p w:rsidR="00011EC1" w:rsidRPr="00C2046D" w:rsidRDefault="00011EC1" w:rsidP="00D77085">
            <w:pPr>
              <w:spacing w:after="105" w:line="240" w:lineRule="auto"/>
              <w:textAlignment w:val="top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</w:tr>
    </w:tbl>
    <w:p w:rsidR="00011EC1" w:rsidRDefault="00011EC1" w:rsidP="00011EC1">
      <w:pPr>
        <w:shd w:val="clear" w:color="auto" w:fill="FFFFFF"/>
        <w:spacing w:after="105" w:line="240" w:lineRule="auto"/>
        <w:ind w:firstLine="709"/>
        <w:textAlignment w:val="top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11EC1" w:rsidRPr="00995576" w:rsidRDefault="00011EC1" w:rsidP="00011EC1">
      <w:pPr>
        <w:shd w:val="clear" w:color="auto" w:fill="FFFFFF"/>
        <w:spacing w:after="105" w:line="240" w:lineRule="auto"/>
        <w:ind w:firstLine="709"/>
        <w:textAlignment w:val="top"/>
        <w:rPr>
          <w:rFonts w:ascii="Times New Roman" w:hAnsi="Times New Roman"/>
          <w:color w:val="404040"/>
          <w:sz w:val="23"/>
          <w:szCs w:val="23"/>
          <w:lang w:val="en-US" w:eastAsia="ru-RU"/>
        </w:rPr>
      </w:pPr>
    </w:p>
    <w:p w:rsidR="00995576" w:rsidRPr="00011EC1" w:rsidRDefault="00995576" w:rsidP="00011EC1"/>
    <w:sectPr w:rsidR="00995576" w:rsidRPr="00011EC1" w:rsidSect="006A0D63">
      <w:footerReference w:type="default" r:id="rId9"/>
      <w:pgSz w:w="12240" w:h="15840"/>
      <w:pgMar w:top="567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AE2" w:rsidRDefault="00916AE2" w:rsidP="00205388">
      <w:pPr>
        <w:spacing w:after="0" w:line="240" w:lineRule="auto"/>
      </w:pPr>
      <w:r>
        <w:separator/>
      </w:r>
    </w:p>
  </w:endnote>
  <w:endnote w:type="continuationSeparator" w:id="0">
    <w:p w:rsidR="00916AE2" w:rsidRDefault="00916AE2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1A" w:rsidRDefault="007A088C">
    <w:pPr>
      <w:pStyle w:val="aa"/>
      <w:jc w:val="center"/>
    </w:pPr>
    <w:r>
      <w:fldChar w:fldCharType="begin"/>
    </w:r>
    <w:r w:rsidR="0028611A">
      <w:instrText xml:space="preserve"> PAGE   \* MERGEFORMAT </w:instrText>
    </w:r>
    <w:r>
      <w:fldChar w:fldCharType="separate"/>
    </w:r>
    <w:r w:rsidR="00011EC1">
      <w:rPr>
        <w:noProof/>
      </w:rPr>
      <w:t>4</w:t>
    </w:r>
    <w:r>
      <w:rPr>
        <w:noProof/>
      </w:rPr>
      <w:fldChar w:fldCharType="end"/>
    </w:r>
  </w:p>
  <w:p w:rsidR="0028611A" w:rsidRDefault="002861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AE2" w:rsidRDefault="00916AE2" w:rsidP="00205388">
      <w:pPr>
        <w:spacing w:after="0" w:line="240" w:lineRule="auto"/>
      </w:pPr>
      <w:r>
        <w:separator/>
      </w:r>
    </w:p>
  </w:footnote>
  <w:footnote w:type="continuationSeparator" w:id="0">
    <w:p w:rsidR="00916AE2" w:rsidRDefault="00916AE2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57B"/>
    <w:multiLevelType w:val="multilevel"/>
    <w:tmpl w:val="5556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5A4538"/>
    <w:multiLevelType w:val="multilevel"/>
    <w:tmpl w:val="58288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942102"/>
    <w:multiLevelType w:val="multilevel"/>
    <w:tmpl w:val="14D2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EA6CE2"/>
    <w:multiLevelType w:val="multilevel"/>
    <w:tmpl w:val="14D2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86783C"/>
    <w:multiLevelType w:val="multilevel"/>
    <w:tmpl w:val="E5BC2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D86968"/>
    <w:multiLevelType w:val="multilevel"/>
    <w:tmpl w:val="E5BC2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15622A"/>
    <w:multiLevelType w:val="multilevel"/>
    <w:tmpl w:val="75C6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>
    <w:nsid w:val="7EFF5E4F"/>
    <w:multiLevelType w:val="hybridMultilevel"/>
    <w:tmpl w:val="AE7C60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7"/>
  </w:num>
  <w:num w:numId="5">
    <w:abstractNumId w:val="8"/>
  </w:num>
  <w:num w:numId="6">
    <w:abstractNumId w:val="12"/>
  </w:num>
  <w:num w:numId="7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5"/>
  </w:num>
  <w:num w:numId="9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0"/>
  </w:num>
  <w:num w:numId="11">
    <w:abstractNumId w:val="9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2DF2"/>
    <w:rsid w:val="00006AC6"/>
    <w:rsid w:val="00010E0B"/>
    <w:rsid w:val="000119E2"/>
    <w:rsid w:val="00011EC1"/>
    <w:rsid w:val="00020B28"/>
    <w:rsid w:val="000403A2"/>
    <w:rsid w:val="000457F0"/>
    <w:rsid w:val="000526E2"/>
    <w:rsid w:val="000628CA"/>
    <w:rsid w:val="00064FB1"/>
    <w:rsid w:val="000A22A0"/>
    <w:rsid w:val="000C1EAC"/>
    <w:rsid w:val="000D4F8E"/>
    <w:rsid w:val="000E0868"/>
    <w:rsid w:val="000F20E1"/>
    <w:rsid w:val="000F2D2C"/>
    <w:rsid w:val="00104C3F"/>
    <w:rsid w:val="00110DEC"/>
    <w:rsid w:val="00120031"/>
    <w:rsid w:val="00131EA1"/>
    <w:rsid w:val="00145582"/>
    <w:rsid w:val="00146783"/>
    <w:rsid w:val="00153F89"/>
    <w:rsid w:val="00161C8C"/>
    <w:rsid w:val="00163A7D"/>
    <w:rsid w:val="00172591"/>
    <w:rsid w:val="00180235"/>
    <w:rsid w:val="00184758"/>
    <w:rsid w:val="00184E68"/>
    <w:rsid w:val="00187F9B"/>
    <w:rsid w:val="00192F2E"/>
    <w:rsid w:val="001936D6"/>
    <w:rsid w:val="001A4734"/>
    <w:rsid w:val="001A6B87"/>
    <w:rsid w:val="001D6AAD"/>
    <w:rsid w:val="001E3E96"/>
    <w:rsid w:val="001F049F"/>
    <w:rsid w:val="002003B5"/>
    <w:rsid w:val="002014CA"/>
    <w:rsid w:val="00205388"/>
    <w:rsid w:val="00216A77"/>
    <w:rsid w:val="00223DE9"/>
    <w:rsid w:val="00226F87"/>
    <w:rsid w:val="00242192"/>
    <w:rsid w:val="00260801"/>
    <w:rsid w:val="00276BB4"/>
    <w:rsid w:val="0028611A"/>
    <w:rsid w:val="002A1CC5"/>
    <w:rsid w:val="002B307D"/>
    <w:rsid w:val="002B53DF"/>
    <w:rsid w:val="002C18ED"/>
    <w:rsid w:val="002C3C25"/>
    <w:rsid w:val="002C4112"/>
    <w:rsid w:val="002D2206"/>
    <w:rsid w:val="002D2CB1"/>
    <w:rsid w:val="002E6055"/>
    <w:rsid w:val="002E6B67"/>
    <w:rsid w:val="002E6EDC"/>
    <w:rsid w:val="002F76D8"/>
    <w:rsid w:val="003064BE"/>
    <w:rsid w:val="0032461A"/>
    <w:rsid w:val="003408BB"/>
    <w:rsid w:val="00352456"/>
    <w:rsid w:val="00352479"/>
    <w:rsid w:val="0035496E"/>
    <w:rsid w:val="00356EF5"/>
    <w:rsid w:val="00357BB6"/>
    <w:rsid w:val="0037047A"/>
    <w:rsid w:val="003736C1"/>
    <w:rsid w:val="003853B2"/>
    <w:rsid w:val="003938CE"/>
    <w:rsid w:val="00397380"/>
    <w:rsid w:val="003B4731"/>
    <w:rsid w:val="003C3D14"/>
    <w:rsid w:val="003C529F"/>
    <w:rsid w:val="003C7C69"/>
    <w:rsid w:val="003D4C9B"/>
    <w:rsid w:val="003E5099"/>
    <w:rsid w:val="003E5E7E"/>
    <w:rsid w:val="0041192B"/>
    <w:rsid w:val="00413275"/>
    <w:rsid w:val="0042224A"/>
    <w:rsid w:val="004314E5"/>
    <w:rsid w:val="004332F3"/>
    <w:rsid w:val="00437F38"/>
    <w:rsid w:val="00450091"/>
    <w:rsid w:val="00462712"/>
    <w:rsid w:val="0046387F"/>
    <w:rsid w:val="0046774F"/>
    <w:rsid w:val="004709B0"/>
    <w:rsid w:val="00473C7C"/>
    <w:rsid w:val="00475569"/>
    <w:rsid w:val="00481D52"/>
    <w:rsid w:val="004843AF"/>
    <w:rsid w:val="00492912"/>
    <w:rsid w:val="00495E53"/>
    <w:rsid w:val="004962DA"/>
    <w:rsid w:val="004B20E2"/>
    <w:rsid w:val="004C4C12"/>
    <w:rsid w:val="004D2635"/>
    <w:rsid w:val="004D393C"/>
    <w:rsid w:val="004E352E"/>
    <w:rsid w:val="004E37C7"/>
    <w:rsid w:val="004F46A2"/>
    <w:rsid w:val="00503F6D"/>
    <w:rsid w:val="00504678"/>
    <w:rsid w:val="00511EB7"/>
    <w:rsid w:val="005140A0"/>
    <w:rsid w:val="00515222"/>
    <w:rsid w:val="005165F6"/>
    <w:rsid w:val="00524924"/>
    <w:rsid w:val="0052667D"/>
    <w:rsid w:val="00526F43"/>
    <w:rsid w:val="00537E10"/>
    <w:rsid w:val="00547945"/>
    <w:rsid w:val="00565CDC"/>
    <w:rsid w:val="00566D31"/>
    <w:rsid w:val="005672C9"/>
    <w:rsid w:val="0057280F"/>
    <w:rsid w:val="00595842"/>
    <w:rsid w:val="005A4ED7"/>
    <w:rsid w:val="005A7950"/>
    <w:rsid w:val="005B468C"/>
    <w:rsid w:val="005D07AC"/>
    <w:rsid w:val="005D5A0B"/>
    <w:rsid w:val="005D7F44"/>
    <w:rsid w:val="00637F67"/>
    <w:rsid w:val="00644D78"/>
    <w:rsid w:val="00650F26"/>
    <w:rsid w:val="00651CD6"/>
    <w:rsid w:val="00652AED"/>
    <w:rsid w:val="0065500C"/>
    <w:rsid w:val="00662FD8"/>
    <w:rsid w:val="00665CD1"/>
    <w:rsid w:val="006828C1"/>
    <w:rsid w:val="006A0D63"/>
    <w:rsid w:val="006A16DF"/>
    <w:rsid w:val="006B2DBC"/>
    <w:rsid w:val="006D3FED"/>
    <w:rsid w:val="006E6CB5"/>
    <w:rsid w:val="00713B10"/>
    <w:rsid w:val="0073061F"/>
    <w:rsid w:val="00731F89"/>
    <w:rsid w:val="00745DAC"/>
    <w:rsid w:val="00750754"/>
    <w:rsid w:val="00751441"/>
    <w:rsid w:val="00753814"/>
    <w:rsid w:val="00760788"/>
    <w:rsid w:val="007A088C"/>
    <w:rsid w:val="007A3EA9"/>
    <w:rsid w:val="007A441D"/>
    <w:rsid w:val="007A5918"/>
    <w:rsid w:val="007B2008"/>
    <w:rsid w:val="007B6C08"/>
    <w:rsid w:val="007C1807"/>
    <w:rsid w:val="007C2B13"/>
    <w:rsid w:val="007C4AF5"/>
    <w:rsid w:val="007E1523"/>
    <w:rsid w:val="007F066F"/>
    <w:rsid w:val="008077D3"/>
    <w:rsid w:val="008101D0"/>
    <w:rsid w:val="008102B9"/>
    <w:rsid w:val="0081322C"/>
    <w:rsid w:val="00817ECE"/>
    <w:rsid w:val="00827889"/>
    <w:rsid w:val="00836541"/>
    <w:rsid w:val="008444A6"/>
    <w:rsid w:val="0085288A"/>
    <w:rsid w:val="00853CED"/>
    <w:rsid w:val="00860F6F"/>
    <w:rsid w:val="0086407C"/>
    <w:rsid w:val="008831B3"/>
    <w:rsid w:val="00883CC0"/>
    <w:rsid w:val="00892FAD"/>
    <w:rsid w:val="00896DA9"/>
    <w:rsid w:val="008A2F2A"/>
    <w:rsid w:val="008A54C3"/>
    <w:rsid w:val="008A6D22"/>
    <w:rsid w:val="008B32D9"/>
    <w:rsid w:val="008B42EB"/>
    <w:rsid w:val="008B646F"/>
    <w:rsid w:val="008C49B0"/>
    <w:rsid w:val="008D5213"/>
    <w:rsid w:val="008F1B32"/>
    <w:rsid w:val="009023D6"/>
    <w:rsid w:val="00916AE2"/>
    <w:rsid w:val="00926E07"/>
    <w:rsid w:val="00927BA5"/>
    <w:rsid w:val="00927F49"/>
    <w:rsid w:val="00931F13"/>
    <w:rsid w:val="00943B3B"/>
    <w:rsid w:val="00952F17"/>
    <w:rsid w:val="00963F85"/>
    <w:rsid w:val="0097363D"/>
    <w:rsid w:val="00985B8E"/>
    <w:rsid w:val="00987AC9"/>
    <w:rsid w:val="00991286"/>
    <w:rsid w:val="009924FB"/>
    <w:rsid w:val="0099262E"/>
    <w:rsid w:val="00995576"/>
    <w:rsid w:val="00995699"/>
    <w:rsid w:val="009A2526"/>
    <w:rsid w:val="009A51E2"/>
    <w:rsid w:val="009C38BC"/>
    <w:rsid w:val="009D08BB"/>
    <w:rsid w:val="009D689D"/>
    <w:rsid w:val="00A006B4"/>
    <w:rsid w:val="00A03A9E"/>
    <w:rsid w:val="00A05463"/>
    <w:rsid w:val="00A12B14"/>
    <w:rsid w:val="00A326E9"/>
    <w:rsid w:val="00A37C1D"/>
    <w:rsid w:val="00A37F75"/>
    <w:rsid w:val="00A464B4"/>
    <w:rsid w:val="00A60540"/>
    <w:rsid w:val="00A62EB1"/>
    <w:rsid w:val="00AA63B7"/>
    <w:rsid w:val="00AA744F"/>
    <w:rsid w:val="00AA7DC4"/>
    <w:rsid w:val="00AB1767"/>
    <w:rsid w:val="00AB4DA2"/>
    <w:rsid w:val="00AC349E"/>
    <w:rsid w:val="00AF001B"/>
    <w:rsid w:val="00AF12E4"/>
    <w:rsid w:val="00AF6244"/>
    <w:rsid w:val="00B07C33"/>
    <w:rsid w:val="00B1622C"/>
    <w:rsid w:val="00B17ABA"/>
    <w:rsid w:val="00B2003D"/>
    <w:rsid w:val="00B2079F"/>
    <w:rsid w:val="00B2554F"/>
    <w:rsid w:val="00B3660D"/>
    <w:rsid w:val="00B52A06"/>
    <w:rsid w:val="00B53C18"/>
    <w:rsid w:val="00B63E4C"/>
    <w:rsid w:val="00B923AD"/>
    <w:rsid w:val="00B961FD"/>
    <w:rsid w:val="00BA025D"/>
    <w:rsid w:val="00BA1C21"/>
    <w:rsid w:val="00BA1E34"/>
    <w:rsid w:val="00BA22C5"/>
    <w:rsid w:val="00BC201B"/>
    <w:rsid w:val="00BC5338"/>
    <w:rsid w:val="00BC740E"/>
    <w:rsid w:val="00BD36A5"/>
    <w:rsid w:val="00BE5839"/>
    <w:rsid w:val="00BF6D15"/>
    <w:rsid w:val="00BF7DF0"/>
    <w:rsid w:val="00BF7EF8"/>
    <w:rsid w:val="00C0194A"/>
    <w:rsid w:val="00C03447"/>
    <w:rsid w:val="00C05696"/>
    <w:rsid w:val="00C2046D"/>
    <w:rsid w:val="00C36277"/>
    <w:rsid w:val="00C40489"/>
    <w:rsid w:val="00C43886"/>
    <w:rsid w:val="00C44F25"/>
    <w:rsid w:val="00C4535A"/>
    <w:rsid w:val="00C502A7"/>
    <w:rsid w:val="00C51590"/>
    <w:rsid w:val="00C60258"/>
    <w:rsid w:val="00C6373A"/>
    <w:rsid w:val="00C90B34"/>
    <w:rsid w:val="00C97A01"/>
    <w:rsid w:val="00CA074B"/>
    <w:rsid w:val="00CA23B2"/>
    <w:rsid w:val="00CB5C2D"/>
    <w:rsid w:val="00CB67E5"/>
    <w:rsid w:val="00CD3907"/>
    <w:rsid w:val="00CD3F1A"/>
    <w:rsid w:val="00CE0E34"/>
    <w:rsid w:val="00CF22D4"/>
    <w:rsid w:val="00CF3E99"/>
    <w:rsid w:val="00CF4B81"/>
    <w:rsid w:val="00D00EB2"/>
    <w:rsid w:val="00D032F5"/>
    <w:rsid w:val="00D15B0F"/>
    <w:rsid w:val="00D216D8"/>
    <w:rsid w:val="00D21B79"/>
    <w:rsid w:val="00D31B6A"/>
    <w:rsid w:val="00D464E7"/>
    <w:rsid w:val="00D52713"/>
    <w:rsid w:val="00D7033F"/>
    <w:rsid w:val="00D74FA9"/>
    <w:rsid w:val="00D756F9"/>
    <w:rsid w:val="00D767EB"/>
    <w:rsid w:val="00D8266B"/>
    <w:rsid w:val="00D939A5"/>
    <w:rsid w:val="00DA6E3B"/>
    <w:rsid w:val="00DA7A20"/>
    <w:rsid w:val="00DB1A7C"/>
    <w:rsid w:val="00DB606A"/>
    <w:rsid w:val="00DC0F38"/>
    <w:rsid w:val="00DE112B"/>
    <w:rsid w:val="00DE26D2"/>
    <w:rsid w:val="00DE4560"/>
    <w:rsid w:val="00DE69F6"/>
    <w:rsid w:val="00DE6E70"/>
    <w:rsid w:val="00E0132A"/>
    <w:rsid w:val="00E0226D"/>
    <w:rsid w:val="00E11E26"/>
    <w:rsid w:val="00E27A83"/>
    <w:rsid w:val="00E30A5A"/>
    <w:rsid w:val="00E30FCC"/>
    <w:rsid w:val="00E32B56"/>
    <w:rsid w:val="00E40A44"/>
    <w:rsid w:val="00E41D04"/>
    <w:rsid w:val="00E44EAD"/>
    <w:rsid w:val="00E4525E"/>
    <w:rsid w:val="00E60FC5"/>
    <w:rsid w:val="00E65054"/>
    <w:rsid w:val="00E738A1"/>
    <w:rsid w:val="00E74533"/>
    <w:rsid w:val="00E83771"/>
    <w:rsid w:val="00EA0FC8"/>
    <w:rsid w:val="00EA13B3"/>
    <w:rsid w:val="00EA3817"/>
    <w:rsid w:val="00EA6A13"/>
    <w:rsid w:val="00EB4A44"/>
    <w:rsid w:val="00EC32B6"/>
    <w:rsid w:val="00EC40FB"/>
    <w:rsid w:val="00ED7056"/>
    <w:rsid w:val="00EF3142"/>
    <w:rsid w:val="00F01304"/>
    <w:rsid w:val="00F10F89"/>
    <w:rsid w:val="00F11E7A"/>
    <w:rsid w:val="00F20380"/>
    <w:rsid w:val="00F27410"/>
    <w:rsid w:val="00F43753"/>
    <w:rsid w:val="00F438AB"/>
    <w:rsid w:val="00F43CC9"/>
    <w:rsid w:val="00F45408"/>
    <w:rsid w:val="00F4564D"/>
    <w:rsid w:val="00F51AB9"/>
    <w:rsid w:val="00F572F1"/>
    <w:rsid w:val="00F67A5D"/>
    <w:rsid w:val="00F81B46"/>
    <w:rsid w:val="00F870B6"/>
    <w:rsid w:val="00F91E98"/>
    <w:rsid w:val="00F9589F"/>
    <w:rsid w:val="00FB50B1"/>
    <w:rsid w:val="00FB6333"/>
    <w:rsid w:val="00FD1B9A"/>
    <w:rsid w:val="00FD369C"/>
    <w:rsid w:val="00FE01AF"/>
    <w:rsid w:val="00FE5103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927B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927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226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85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6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2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9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7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0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4568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24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05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47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521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27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3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2A726-EF50-4F30-A46D-B0F9FC78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Дробяцких Виталий Юрьевич</cp:lastModifiedBy>
  <cp:revision>49</cp:revision>
  <cp:lastPrinted>2013-07-25T00:46:00Z</cp:lastPrinted>
  <dcterms:created xsi:type="dcterms:W3CDTF">2020-02-03T05:46:00Z</dcterms:created>
  <dcterms:modified xsi:type="dcterms:W3CDTF">2020-02-10T06:53:00Z</dcterms:modified>
</cp:coreProperties>
</file>